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2D" w:rsidRDefault="00FC6D2D" w:rsidP="00FC6D2D">
      <w:pPr>
        <w:jc w:val="center"/>
        <w:rPr>
          <w:sz w:val="28"/>
          <w:szCs w:val="28"/>
        </w:rPr>
      </w:pPr>
      <w:r>
        <w:rPr>
          <w:sz w:val="28"/>
          <w:szCs w:val="28"/>
        </w:rPr>
        <w:t>РОССИЙСКАЯ ФЕДЕРАЦИЯ</w:t>
      </w:r>
    </w:p>
    <w:p w:rsidR="00FC6D2D" w:rsidRDefault="00FC6D2D" w:rsidP="00FC6D2D">
      <w:pPr>
        <w:jc w:val="center"/>
        <w:rPr>
          <w:b/>
          <w:sz w:val="28"/>
          <w:szCs w:val="28"/>
        </w:rPr>
      </w:pPr>
      <w:r>
        <w:rPr>
          <w:b/>
          <w:sz w:val="28"/>
          <w:szCs w:val="28"/>
        </w:rPr>
        <w:t>Черемховский район Иркутская область</w:t>
      </w:r>
    </w:p>
    <w:p w:rsidR="00FC6D2D" w:rsidRDefault="00FC6D2D" w:rsidP="00FC6D2D">
      <w:pPr>
        <w:jc w:val="center"/>
        <w:rPr>
          <w:b/>
          <w:sz w:val="28"/>
          <w:szCs w:val="28"/>
        </w:rPr>
      </w:pPr>
      <w:r>
        <w:rPr>
          <w:b/>
          <w:sz w:val="28"/>
          <w:szCs w:val="28"/>
        </w:rPr>
        <w:t>Голуметское муниципальное образование</w:t>
      </w:r>
    </w:p>
    <w:p w:rsidR="00FC6D2D" w:rsidRDefault="00FC6D2D" w:rsidP="00FC6D2D">
      <w:pPr>
        <w:jc w:val="center"/>
        <w:rPr>
          <w:b/>
          <w:sz w:val="28"/>
          <w:szCs w:val="28"/>
        </w:rPr>
      </w:pPr>
      <w:r>
        <w:rPr>
          <w:b/>
          <w:sz w:val="28"/>
          <w:szCs w:val="28"/>
        </w:rPr>
        <w:t>АДМИНИСТРАЦИЯ</w:t>
      </w:r>
    </w:p>
    <w:p w:rsidR="00FC6D2D" w:rsidRDefault="00FC6D2D" w:rsidP="00FC6D2D">
      <w:pPr>
        <w:jc w:val="center"/>
        <w:rPr>
          <w:b/>
          <w:sz w:val="28"/>
          <w:szCs w:val="28"/>
        </w:rPr>
      </w:pPr>
    </w:p>
    <w:p w:rsidR="00FC6D2D" w:rsidRDefault="00FC6D2D" w:rsidP="00FC6D2D">
      <w:pPr>
        <w:jc w:val="center"/>
        <w:rPr>
          <w:b/>
          <w:sz w:val="28"/>
          <w:szCs w:val="28"/>
        </w:rPr>
      </w:pPr>
      <w:r>
        <w:rPr>
          <w:b/>
          <w:sz w:val="28"/>
          <w:szCs w:val="28"/>
        </w:rPr>
        <w:t>ПОСТАНОВЛЕНИЕ</w:t>
      </w:r>
    </w:p>
    <w:p w:rsidR="00FC6D2D" w:rsidRDefault="00FC6D2D" w:rsidP="00FC6D2D">
      <w:pPr>
        <w:jc w:val="both"/>
        <w:rPr>
          <w:sz w:val="28"/>
          <w:szCs w:val="28"/>
        </w:rPr>
      </w:pPr>
    </w:p>
    <w:p w:rsidR="00FC6D2D" w:rsidRDefault="00FC6D2D" w:rsidP="00FC6D2D">
      <w:pPr>
        <w:jc w:val="both"/>
        <w:rPr>
          <w:sz w:val="28"/>
          <w:szCs w:val="28"/>
        </w:rPr>
      </w:pPr>
      <w:r>
        <w:rPr>
          <w:sz w:val="28"/>
          <w:szCs w:val="28"/>
        </w:rPr>
        <w:t>от 14.05.2018 г. № 47</w:t>
      </w:r>
    </w:p>
    <w:p w:rsidR="00FC6D2D" w:rsidRDefault="00FC6D2D" w:rsidP="00FC6D2D">
      <w:pPr>
        <w:ind w:left="-540" w:firstLine="540"/>
        <w:jc w:val="both"/>
        <w:rPr>
          <w:sz w:val="28"/>
          <w:szCs w:val="28"/>
        </w:rPr>
      </w:pPr>
      <w:r>
        <w:rPr>
          <w:sz w:val="28"/>
          <w:szCs w:val="28"/>
        </w:rPr>
        <w:t>с. Голуметь</w:t>
      </w:r>
    </w:p>
    <w:p w:rsidR="00FC6D2D" w:rsidRDefault="00FC6D2D" w:rsidP="00FC6D2D">
      <w:pPr>
        <w:ind w:left="-540" w:firstLine="540"/>
        <w:jc w:val="both"/>
        <w:rPr>
          <w:sz w:val="28"/>
          <w:szCs w:val="28"/>
        </w:rPr>
      </w:pPr>
    </w:p>
    <w:p w:rsidR="00FC6D2D" w:rsidRDefault="00FC6D2D" w:rsidP="00FC6D2D">
      <w:pPr>
        <w:jc w:val="both"/>
        <w:rPr>
          <w:b/>
          <w:sz w:val="24"/>
          <w:szCs w:val="24"/>
        </w:rPr>
      </w:pPr>
      <w:r>
        <w:rPr>
          <w:b/>
        </w:rPr>
        <w:t xml:space="preserve">Об утверждении административного регламента </w:t>
      </w:r>
    </w:p>
    <w:p w:rsidR="00FC6D2D" w:rsidRDefault="00FC6D2D" w:rsidP="00FC6D2D">
      <w:pPr>
        <w:jc w:val="both"/>
        <w:rPr>
          <w:b/>
        </w:rPr>
      </w:pPr>
      <w:r>
        <w:rPr>
          <w:b/>
        </w:rPr>
        <w:t xml:space="preserve">предоставления муниципальной услуги </w:t>
      </w:r>
    </w:p>
    <w:p w:rsidR="00FC6D2D" w:rsidRDefault="00FC6D2D" w:rsidP="00FC6D2D">
      <w:pPr>
        <w:jc w:val="both"/>
        <w:rPr>
          <w:b/>
          <w:bCs/>
        </w:rPr>
      </w:pPr>
      <w:r>
        <w:rPr>
          <w:b/>
        </w:rPr>
        <w:t>«</w:t>
      </w:r>
      <w:r>
        <w:rPr>
          <w:b/>
          <w:bCs/>
        </w:rPr>
        <w:t>Выдача разрешения на использование земель</w:t>
      </w:r>
    </w:p>
    <w:p w:rsidR="00FC6D2D" w:rsidRDefault="00FC6D2D" w:rsidP="00FC6D2D">
      <w:pPr>
        <w:jc w:val="both"/>
        <w:rPr>
          <w:b/>
          <w:bCs/>
        </w:rPr>
      </w:pPr>
      <w:r>
        <w:rPr>
          <w:b/>
          <w:bCs/>
        </w:rPr>
        <w:t xml:space="preserve"> или земельных участков, находящихся в </w:t>
      </w:r>
    </w:p>
    <w:p w:rsidR="00FC6D2D" w:rsidRDefault="00FC6D2D" w:rsidP="00FC6D2D">
      <w:pPr>
        <w:jc w:val="both"/>
        <w:rPr>
          <w:b/>
        </w:rPr>
      </w:pPr>
      <w:r>
        <w:rPr>
          <w:b/>
        </w:rPr>
        <w:t xml:space="preserve"> муниципальной собственности </w:t>
      </w:r>
    </w:p>
    <w:p w:rsidR="00FC6D2D" w:rsidRDefault="00FC6D2D" w:rsidP="00FC6D2D">
      <w:pPr>
        <w:jc w:val="both"/>
        <w:rPr>
          <w:b/>
          <w:bCs/>
        </w:rPr>
      </w:pPr>
      <w:r>
        <w:rPr>
          <w:b/>
          <w:bCs/>
        </w:rPr>
        <w:t>без предоставления земельных участков</w:t>
      </w:r>
    </w:p>
    <w:p w:rsidR="00FC6D2D" w:rsidRDefault="00FC6D2D" w:rsidP="00FC6D2D">
      <w:pPr>
        <w:jc w:val="both"/>
        <w:rPr>
          <w:b/>
          <w:bCs/>
        </w:rPr>
      </w:pPr>
      <w:r>
        <w:rPr>
          <w:b/>
          <w:bCs/>
        </w:rPr>
        <w:t xml:space="preserve"> и установления сервитута</w:t>
      </w:r>
      <w:r>
        <w:rPr>
          <w:b/>
        </w:rPr>
        <w:t>»</w:t>
      </w:r>
    </w:p>
    <w:p w:rsidR="00FC6D2D" w:rsidRDefault="00FC6D2D" w:rsidP="00FC6D2D">
      <w:pPr>
        <w:jc w:val="both"/>
        <w:rPr>
          <w:b/>
        </w:rPr>
      </w:pPr>
    </w:p>
    <w:p w:rsidR="00FC6D2D" w:rsidRDefault="00FC6D2D" w:rsidP="00FC6D2D">
      <w:pPr>
        <w:autoSpaceDE w:val="0"/>
        <w:autoSpaceDN w:val="0"/>
        <w:adjustRightInd w:val="0"/>
        <w:jc w:val="both"/>
        <w:rPr>
          <w:sz w:val="28"/>
          <w:szCs w:val="28"/>
        </w:rPr>
      </w:pPr>
      <w:r>
        <w:rPr>
          <w:sz w:val="28"/>
          <w:szCs w:val="28"/>
        </w:rPr>
        <w:tab/>
        <w:t xml:space="preserve">В целях повышения доступности и качества предоставления муниципальной услуги по выдаче разрешения на использование земель </w:t>
      </w:r>
      <w:r>
        <w:rPr>
          <w:bCs/>
          <w:sz w:val="28"/>
          <w:szCs w:val="28"/>
        </w:rPr>
        <w:t xml:space="preserve">или земельных участков, находящихся в </w:t>
      </w:r>
      <w:r>
        <w:rPr>
          <w:sz w:val="28"/>
          <w:szCs w:val="28"/>
        </w:rPr>
        <w:t xml:space="preserve">муниципальной собственности </w:t>
      </w:r>
      <w:r>
        <w:rPr>
          <w:bCs/>
          <w:sz w:val="28"/>
          <w:szCs w:val="28"/>
        </w:rPr>
        <w:t>без предоставления земельных участков и установления сервитута,</w:t>
      </w:r>
      <w:r>
        <w:rPr>
          <w:sz w:val="28"/>
          <w:szCs w:val="28"/>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w:t>
      </w:r>
      <w:r>
        <w:rPr>
          <w:b/>
          <w:sz w:val="28"/>
          <w:szCs w:val="28"/>
        </w:rPr>
        <w:t xml:space="preserve"> </w:t>
      </w:r>
      <w:r>
        <w:rPr>
          <w:sz w:val="28"/>
          <w:szCs w:val="28"/>
        </w:rPr>
        <w:t>«Об утверждении Правил разработки и утверждения административных регламентов муниципальных услуг»,</w:t>
      </w:r>
      <w:r>
        <w:rPr>
          <w:b/>
          <w:sz w:val="28"/>
          <w:szCs w:val="28"/>
        </w:rPr>
        <w:t xml:space="preserve"> </w:t>
      </w:r>
      <w:r>
        <w:rPr>
          <w:sz w:val="28"/>
          <w:szCs w:val="28"/>
        </w:rPr>
        <w:t>статьями 32, 43 Устава Голуметского муниципального образования</w:t>
      </w:r>
      <w:r>
        <w:rPr>
          <w:color w:val="000000"/>
          <w:sz w:val="28"/>
          <w:szCs w:val="28"/>
        </w:rPr>
        <w:t>, администрация Голуметского муниципального образования</w:t>
      </w:r>
    </w:p>
    <w:p w:rsidR="00FC6D2D" w:rsidRDefault="00FC6D2D" w:rsidP="00FC6D2D">
      <w:pPr>
        <w:jc w:val="center"/>
        <w:rPr>
          <w:b/>
          <w:sz w:val="28"/>
          <w:szCs w:val="28"/>
        </w:rPr>
      </w:pPr>
    </w:p>
    <w:p w:rsidR="00FC6D2D" w:rsidRDefault="00FC6D2D" w:rsidP="00FC6D2D">
      <w:pPr>
        <w:jc w:val="center"/>
        <w:rPr>
          <w:b/>
          <w:sz w:val="28"/>
          <w:szCs w:val="28"/>
        </w:rPr>
      </w:pPr>
      <w:r>
        <w:rPr>
          <w:b/>
          <w:sz w:val="28"/>
          <w:szCs w:val="28"/>
        </w:rPr>
        <w:t>п о с т а н о в л я е т:</w:t>
      </w:r>
    </w:p>
    <w:p w:rsidR="00FC6D2D" w:rsidRDefault="00FC6D2D" w:rsidP="00FC6D2D">
      <w:pPr>
        <w:autoSpaceDE w:val="0"/>
        <w:autoSpaceDN w:val="0"/>
        <w:adjustRightInd w:val="0"/>
        <w:rPr>
          <w:color w:val="000000"/>
          <w:sz w:val="24"/>
          <w:szCs w:val="24"/>
        </w:rPr>
      </w:pPr>
    </w:p>
    <w:p w:rsidR="00FC6D2D" w:rsidRDefault="00FC6D2D" w:rsidP="00FC6D2D">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 xml:space="preserve">Выдача разрешения на использование земель или земельных участков, находящихся в </w:t>
      </w:r>
      <w:r>
        <w:rPr>
          <w:sz w:val="28"/>
          <w:szCs w:val="28"/>
        </w:rPr>
        <w:t xml:space="preserve">муниципальной собственности </w:t>
      </w:r>
      <w:r>
        <w:rPr>
          <w:bCs/>
          <w:sz w:val="28"/>
          <w:szCs w:val="28"/>
        </w:rPr>
        <w:t>без предоставления земельных участков и установления сервитута</w:t>
      </w:r>
      <w:r>
        <w:rPr>
          <w:sz w:val="28"/>
          <w:szCs w:val="28"/>
        </w:rPr>
        <w:t>» (прилагается).</w:t>
      </w:r>
    </w:p>
    <w:p w:rsidR="00FC6D2D" w:rsidRDefault="00FC6D2D" w:rsidP="00FC6D2D">
      <w:pPr>
        <w:ind w:firstLine="708"/>
        <w:jc w:val="both"/>
        <w:rPr>
          <w:sz w:val="28"/>
          <w:szCs w:val="28"/>
        </w:rPr>
      </w:pPr>
      <w:bookmarkStart w:id="0" w:name="sub_6"/>
      <w:r>
        <w:rPr>
          <w:color w:val="000000"/>
          <w:sz w:val="28"/>
          <w:szCs w:val="28"/>
        </w:rPr>
        <w:t xml:space="preserve">2. </w:t>
      </w:r>
      <w:bookmarkStart w:id="1" w:name="sub_7"/>
      <w:bookmarkEnd w:id="0"/>
      <w:r>
        <w:rPr>
          <w:color w:val="000000"/>
          <w:sz w:val="28"/>
          <w:szCs w:val="28"/>
        </w:rPr>
        <w:t xml:space="preserve">Специалисту </w:t>
      </w:r>
      <w:r>
        <w:rPr>
          <w:sz w:val="28"/>
          <w:szCs w:val="28"/>
        </w:rPr>
        <w:t>администрации Голуметского муниципального образования Головковой Л.В. опубликовать настоящее постановление в издании «Голуметский вестник»</w:t>
      </w:r>
      <w:r>
        <w:rPr>
          <w:color w:val="000000"/>
          <w:sz w:val="28"/>
          <w:szCs w:val="28"/>
        </w:rPr>
        <w:t xml:space="preserve"> и разместить на </w:t>
      </w:r>
      <w:hyperlink r:id="rId5" w:history="1">
        <w:r>
          <w:rPr>
            <w:rStyle w:val="a7"/>
            <w:color w:val="000000"/>
            <w:sz w:val="28"/>
            <w:szCs w:val="28"/>
          </w:rPr>
          <w:t>официальном сайте</w:t>
        </w:r>
      </w:hyperlink>
      <w:r>
        <w:rPr>
          <w:b/>
          <w:color w:val="000000"/>
          <w:sz w:val="28"/>
          <w:szCs w:val="28"/>
        </w:rPr>
        <w:t xml:space="preserve"> </w:t>
      </w:r>
      <w:r>
        <w:rPr>
          <w:sz w:val="28"/>
          <w:szCs w:val="28"/>
        </w:rPr>
        <w:t>Черемховского районного муниципального образования</w:t>
      </w:r>
      <w:r>
        <w:rPr>
          <w:color w:val="000000"/>
          <w:sz w:val="28"/>
          <w:szCs w:val="28"/>
        </w:rPr>
        <w:t xml:space="preserve"> в </w:t>
      </w:r>
      <w:r>
        <w:rPr>
          <w:sz w:val="28"/>
          <w:szCs w:val="28"/>
        </w:rPr>
        <w:t>информационно-телекоммуникационной сети «Интернет»: cher.irkobl.ru в разделе «поселения района», в подразделе Голуметского муниципального образования.</w:t>
      </w:r>
    </w:p>
    <w:p w:rsidR="00FC6D2D" w:rsidRDefault="00FC6D2D" w:rsidP="00FC6D2D">
      <w:pPr>
        <w:autoSpaceDE w:val="0"/>
        <w:autoSpaceDN w:val="0"/>
        <w:adjustRightInd w:val="0"/>
        <w:ind w:firstLine="567"/>
        <w:jc w:val="both"/>
        <w:rPr>
          <w:color w:val="000000"/>
          <w:sz w:val="28"/>
          <w:szCs w:val="28"/>
        </w:rPr>
      </w:pPr>
      <w:r>
        <w:rPr>
          <w:color w:val="000000"/>
          <w:sz w:val="28"/>
          <w:szCs w:val="28"/>
        </w:rPr>
        <w:t xml:space="preserve">3. Настоящее постановление вступает в силу после его </w:t>
      </w:r>
      <w:hyperlink r:id="rId6" w:history="1">
        <w:r>
          <w:rPr>
            <w:rStyle w:val="a7"/>
            <w:color w:val="000000"/>
            <w:sz w:val="28"/>
            <w:szCs w:val="28"/>
          </w:rPr>
          <w:t>официального опубликования</w:t>
        </w:r>
      </w:hyperlink>
      <w:r>
        <w:rPr>
          <w:color w:val="000000"/>
          <w:sz w:val="28"/>
          <w:szCs w:val="28"/>
        </w:rPr>
        <w:t xml:space="preserve"> (обнародования).</w:t>
      </w:r>
    </w:p>
    <w:bookmarkEnd w:id="1"/>
    <w:p w:rsidR="00FC6D2D" w:rsidRDefault="00FC6D2D" w:rsidP="00FC6D2D">
      <w:pPr>
        <w:autoSpaceDE w:val="0"/>
        <w:autoSpaceDN w:val="0"/>
        <w:adjustRightInd w:val="0"/>
        <w:ind w:firstLine="567"/>
        <w:jc w:val="both"/>
        <w:rPr>
          <w:color w:val="000000"/>
          <w:sz w:val="28"/>
          <w:szCs w:val="28"/>
        </w:rPr>
      </w:pPr>
      <w:r>
        <w:rPr>
          <w:color w:val="000000"/>
          <w:sz w:val="28"/>
          <w:szCs w:val="28"/>
        </w:rPr>
        <w:lastRenderedPageBreak/>
        <w:t xml:space="preserve">4. </w:t>
      </w:r>
      <w:r>
        <w:rPr>
          <w:sz w:val="28"/>
          <w:szCs w:val="28"/>
        </w:rPr>
        <w:t>Контроль за исполнением настоящего постановления возложить на главу Голуметского муниципального образования В.А. Лохову.</w:t>
      </w:r>
    </w:p>
    <w:p w:rsidR="00FC6D2D" w:rsidRDefault="00FC6D2D" w:rsidP="00FC6D2D">
      <w:pPr>
        <w:tabs>
          <w:tab w:val="left" w:pos="1134"/>
        </w:tabs>
        <w:rPr>
          <w:sz w:val="28"/>
          <w:szCs w:val="28"/>
        </w:rPr>
      </w:pPr>
    </w:p>
    <w:p w:rsidR="00FC6D2D" w:rsidRDefault="00FC6D2D" w:rsidP="00FC6D2D">
      <w:pPr>
        <w:tabs>
          <w:tab w:val="left" w:pos="1134"/>
        </w:tabs>
        <w:rPr>
          <w:sz w:val="28"/>
          <w:szCs w:val="28"/>
        </w:rPr>
      </w:pPr>
      <w:r>
        <w:rPr>
          <w:sz w:val="28"/>
          <w:szCs w:val="28"/>
        </w:rPr>
        <w:t>Глава Голуметского</w:t>
      </w:r>
    </w:p>
    <w:p w:rsidR="00FC6D2D" w:rsidRDefault="00FC6D2D" w:rsidP="00FC6D2D">
      <w:pPr>
        <w:tabs>
          <w:tab w:val="left" w:pos="1134"/>
        </w:tabs>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Лохова</w:t>
      </w:r>
    </w:p>
    <w:tbl>
      <w:tblPr>
        <w:tblW w:w="10456" w:type="dxa"/>
        <w:tblLook w:val="04A0"/>
      </w:tblPr>
      <w:tblGrid>
        <w:gridCol w:w="4962"/>
        <w:gridCol w:w="5494"/>
      </w:tblGrid>
      <w:tr w:rsidR="00FC6D2D" w:rsidTr="00FC6D2D">
        <w:tc>
          <w:tcPr>
            <w:tcW w:w="4962" w:type="dxa"/>
          </w:tcPr>
          <w:p w:rsidR="00FC6D2D" w:rsidRDefault="00FC6D2D">
            <w:pPr>
              <w:jc w:val="right"/>
              <w:rPr>
                <w:sz w:val="28"/>
                <w:szCs w:val="28"/>
              </w:rPr>
            </w:pPr>
          </w:p>
        </w:tc>
        <w:tc>
          <w:tcPr>
            <w:tcW w:w="5494" w:type="dxa"/>
          </w:tcPr>
          <w:p w:rsidR="00FC6D2D" w:rsidRDefault="00FC6D2D">
            <w:pPr>
              <w:tabs>
                <w:tab w:val="left" w:pos="1134"/>
              </w:tabs>
              <w:jc w:val="right"/>
              <w:rPr>
                <w:sz w:val="24"/>
                <w:szCs w:val="24"/>
              </w:rPr>
            </w:pPr>
            <w:r>
              <w:t>Утвержден</w:t>
            </w:r>
          </w:p>
          <w:p w:rsidR="00FC6D2D" w:rsidRDefault="00FC6D2D">
            <w:pPr>
              <w:tabs>
                <w:tab w:val="left" w:pos="1134"/>
              </w:tabs>
              <w:jc w:val="right"/>
            </w:pPr>
            <w:r>
              <w:t xml:space="preserve"> постановлением администрации </w:t>
            </w:r>
          </w:p>
          <w:p w:rsidR="00FC6D2D" w:rsidRDefault="00FC6D2D">
            <w:pPr>
              <w:tabs>
                <w:tab w:val="left" w:pos="1134"/>
              </w:tabs>
              <w:jc w:val="right"/>
            </w:pPr>
            <w:r>
              <w:t>Голуметского муниципального</w:t>
            </w:r>
          </w:p>
          <w:p w:rsidR="00FC6D2D" w:rsidRDefault="00FC6D2D">
            <w:pPr>
              <w:tabs>
                <w:tab w:val="left" w:pos="1134"/>
              </w:tabs>
              <w:jc w:val="right"/>
            </w:pPr>
            <w:r>
              <w:t xml:space="preserve"> образования от 14.05.2018 № 47</w:t>
            </w:r>
          </w:p>
          <w:p w:rsidR="00FC6D2D" w:rsidRDefault="00FC6D2D">
            <w:pPr>
              <w:jc w:val="right"/>
              <w:rPr>
                <w:sz w:val="28"/>
                <w:szCs w:val="28"/>
              </w:rPr>
            </w:pPr>
          </w:p>
        </w:tc>
      </w:tr>
    </w:tbl>
    <w:p w:rsidR="00FC6D2D" w:rsidRDefault="00FC6D2D" w:rsidP="00FC6D2D">
      <w:pPr>
        <w:autoSpaceDE w:val="0"/>
        <w:autoSpaceDN w:val="0"/>
        <w:adjustRightInd w:val="0"/>
        <w:outlineLvl w:val="0"/>
        <w:rPr>
          <w:color w:val="000000"/>
        </w:rPr>
      </w:pPr>
    </w:p>
    <w:p w:rsidR="00FC6D2D" w:rsidRDefault="00FC6D2D" w:rsidP="00FC6D2D">
      <w:pPr>
        <w:autoSpaceDE w:val="0"/>
        <w:autoSpaceDN w:val="0"/>
        <w:adjustRightInd w:val="0"/>
        <w:ind w:firstLine="540"/>
        <w:jc w:val="center"/>
        <w:rPr>
          <w:b/>
          <w:sz w:val="28"/>
          <w:szCs w:val="28"/>
        </w:rPr>
      </w:pPr>
      <w:r>
        <w:rPr>
          <w:b/>
          <w:sz w:val="28"/>
          <w:szCs w:val="28"/>
        </w:rPr>
        <w:t>Административный регламент</w:t>
      </w:r>
      <w:r>
        <w:rPr>
          <w:b/>
          <w:sz w:val="28"/>
          <w:szCs w:val="28"/>
        </w:rPr>
        <w:br/>
        <w:t>по предоставлению муниципальной услуги</w:t>
      </w:r>
    </w:p>
    <w:p w:rsidR="00FC6D2D" w:rsidRDefault="00FC6D2D" w:rsidP="00FC6D2D">
      <w:pPr>
        <w:widowControl w:val="0"/>
        <w:autoSpaceDE w:val="0"/>
        <w:autoSpaceDN w:val="0"/>
        <w:adjustRightInd w:val="0"/>
        <w:jc w:val="center"/>
        <w:rPr>
          <w:b/>
          <w:bCs/>
          <w:sz w:val="28"/>
          <w:szCs w:val="28"/>
        </w:rPr>
      </w:pPr>
      <w:r>
        <w:rPr>
          <w:b/>
          <w:sz w:val="28"/>
          <w:szCs w:val="28"/>
        </w:rPr>
        <w:t>«</w:t>
      </w:r>
      <w:r>
        <w:rPr>
          <w:b/>
          <w:bCs/>
          <w:sz w:val="28"/>
          <w:szCs w:val="28"/>
        </w:rPr>
        <w:t xml:space="preserve">Выдача разрешения на использование земель или земельных участков, находящихся в </w:t>
      </w:r>
      <w:r>
        <w:rPr>
          <w:b/>
          <w:sz w:val="28"/>
          <w:szCs w:val="28"/>
        </w:rPr>
        <w:t xml:space="preserve"> муниципальной собственности </w:t>
      </w:r>
      <w:r>
        <w:rPr>
          <w:b/>
          <w:bCs/>
          <w:sz w:val="28"/>
          <w:szCs w:val="28"/>
        </w:rPr>
        <w:t>без предоставления земельных участков и установления сервитута</w:t>
      </w:r>
      <w:r>
        <w:rPr>
          <w:b/>
          <w:sz w:val="28"/>
          <w:szCs w:val="28"/>
        </w:rPr>
        <w:t>»</w:t>
      </w:r>
    </w:p>
    <w:p w:rsidR="00FC6D2D" w:rsidRDefault="00FC6D2D" w:rsidP="00FC6D2D">
      <w:pPr>
        <w:autoSpaceDE w:val="0"/>
        <w:autoSpaceDN w:val="0"/>
        <w:adjustRightInd w:val="0"/>
        <w:jc w:val="center"/>
        <w:outlineLvl w:val="1"/>
        <w:rPr>
          <w:color w:val="000000"/>
        </w:rPr>
      </w:pPr>
    </w:p>
    <w:p w:rsidR="00FC6D2D" w:rsidRDefault="00FC6D2D" w:rsidP="00FC6D2D">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FC6D2D" w:rsidRDefault="00FC6D2D" w:rsidP="00FC6D2D">
      <w:pPr>
        <w:autoSpaceDE w:val="0"/>
        <w:autoSpaceDN w:val="0"/>
        <w:adjustRightInd w:val="0"/>
        <w:ind w:left="720"/>
        <w:outlineLvl w:val="1"/>
        <w:rPr>
          <w:color w:val="000000"/>
        </w:rPr>
      </w:pPr>
    </w:p>
    <w:p w:rsidR="00FC6D2D" w:rsidRDefault="00FC6D2D" w:rsidP="00FC6D2D">
      <w:pPr>
        <w:autoSpaceDE w:val="0"/>
        <w:autoSpaceDN w:val="0"/>
        <w:adjustRightInd w:val="0"/>
        <w:ind w:left="1080"/>
        <w:jc w:val="center"/>
        <w:outlineLvl w:val="1"/>
        <w:rPr>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FC6D2D" w:rsidRDefault="00FC6D2D" w:rsidP="00FC6D2D">
      <w:pPr>
        <w:autoSpaceDE w:val="0"/>
        <w:autoSpaceDN w:val="0"/>
        <w:adjustRightInd w:val="0"/>
        <w:ind w:left="720"/>
        <w:outlineLvl w:val="1"/>
        <w:rPr>
          <w:color w:val="000000"/>
        </w:rPr>
      </w:pPr>
    </w:p>
    <w:p w:rsidR="00FC6D2D" w:rsidRDefault="00FC6D2D" w:rsidP="00FC6D2D">
      <w:pPr>
        <w:autoSpaceDE w:val="0"/>
        <w:autoSpaceDN w:val="0"/>
        <w:ind w:firstLine="709"/>
        <w:jc w:val="both"/>
        <w:rPr>
          <w:color w:val="000000"/>
          <w:sz w:val="28"/>
          <w:szCs w:val="28"/>
        </w:rPr>
      </w:pPr>
      <w:r>
        <w:rPr>
          <w:color w:val="000000"/>
          <w:sz w:val="28"/>
          <w:szCs w:val="28"/>
        </w:rPr>
        <w:t xml:space="preserve">1. </w:t>
      </w:r>
      <w:r>
        <w:rPr>
          <w:sz w:val="28"/>
          <w:szCs w:val="28"/>
        </w:rPr>
        <w:t>Административный регламент по предоставлению муниципальной услуги «</w:t>
      </w:r>
      <w:r>
        <w:rPr>
          <w:bCs/>
          <w:sz w:val="28"/>
          <w:szCs w:val="28"/>
        </w:rPr>
        <w:t xml:space="preserve">Выдача разрешения на использование земель или земельных участков, находящихся в </w:t>
      </w:r>
      <w:r>
        <w:rPr>
          <w:sz w:val="28"/>
          <w:szCs w:val="28"/>
        </w:rPr>
        <w:t xml:space="preserve">муниципальной собственности, </w:t>
      </w:r>
      <w:r>
        <w:rPr>
          <w:bCs/>
          <w:sz w:val="28"/>
          <w:szCs w:val="28"/>
        </w:rPr>
        <w:t>без предоставления земельных участков и установления сервитута»</w:t>
      </w:r>
      <w:r>
        <w:rPr>
          <w:sz w:val="28"/>
          <w:szCs w:val="28"/>
        </w:rPr>
        <w:t xml:space="preserve"> (далее – административный регламент) разработан в целях определения процедур по </w:t>
      </w:r>
      <w:r>
        <w:rPr>
          <w:bCs/>
          <w:sz w:val="28"/>
          <w:szCs w:val="28"/>
        </w:rPr>
        <w:t>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Pr>
          <w:color w:val="000000"/>
          <w:sz w:val="28"/>
          <w:szCs w:val="28"/>
        </w:rPr>
        <w:t xml:space="preserve"> </w:t>
      </w:r>
    </w:p>
    <w:p w:rsidR="00FC6D2D" w:rsidRDefault="00FC6D2D" w:rsidP="00FC6D2D">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Pr>
          <w:color w:val="000000"/>
          <w:sz w:val="28"/>
          <w:szCs w:val="28"/>
        </w:rPr>
        <w:t>.</w:t>
      </w:r>
    </w:p>
    <w:p w:rsidR="00FC6D2D" w:rsidRDefault="00FC6D2D" w:rsidP="00FC6D2D">
      <w:pPr>
        <w:autoSpaceDE w:val="0"/>
        <w:autoSpaceDN w:val="0"/>
        <w:ind w:firstLine="709"/>
        <w:jc w:val="both"/>
        <w:rPr>
          <w:color w:val="000000"/>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FC6D2D" w:rsidRDefault="00FC6D2D" w:rsidP="00FC6D2D">
      <w:pPr>
        <w:autoSpaceDE w:val="0"/>
        <w:autoSpaceDN w:val="0"/>
        <w:adjustRightInd w:val="0"/>
        <w:ind w:left="720"/>
        <w:outlineLvl w:val="2"/>
        <w:rPr>
          <w:color w:val="000000"/>
        </w:rPr>
      </w:pPr>
    </w:p>
    <w:p w:rsidR="00FC6D2D" w:rsidRDefault="00FC6D2D" w:rsidP="00FC6D2D">
      <w:pPr>
        <w:ind w:firstLine="708"/>
        <w:jc w:val="both"/>
        <w:rPr>
          <w:color w:val="000000"/>
          <w:sz w:val="28"/>
          <w:szCs w:val="28"/>
        </w:rPr>
      </w:pPr>
      <w:r>
        <w:rPr>
          <w:color w:val="000000"/>
          <w:sz w:val="28"/>
          <w:szCs w:val="28"/>
        </w:rPr>
        <w:t>3.</w:t>
      </w:r>
      <w:r>
        <w:rPr>
          <w:b/>
          <w:bCs/>
          <w:sz w:val="28"/>
          <w:szCs w:val="28"/>
        </w:rPr>
        <w:t xml:space="preserve"> </w:t>
      </w:r>
      <w:r>
        <w:rPr>
          <w:sz w:val="28"/>
          <w:szCs w:val="28"/>
          <w:shd w:val="clear" w:color="auto" w:fill="FFFFFF"/>
        </w:rPr>
        <w:t>Получателями муниципальной услуги являются граждане и юридические лица (далее – заявитель).</w:t>
      </w:r>
      <w:r>
        <w:rPr>
          <w:bCs/>
          <w:sz w:val="28"/>
          <w:szCs w:val="28"/>
        </w:rPr>
        <w:t xml:space="preserve"> </w:t>
      </w:r>
    </w:p>
    <w:p w:rsidR="00FC6D2D" w:rsidRDefault="00FC6D2D" w:rsidP="00FC6D2D">
      <w:pPr>
        <w:widowControl w:val="0"/>
        <w:autoSpaceDE w:val="0"/>
        <w:autoSpaceDN w:val="0"/>
        <w:adjustRightInd w:val="0"/>
        <w:ind w:firstLine="709"/>
        <w:jc w:val="both"/>
        <w:rPr>
          <w:sz w:val="28"/>
          <w:szCs w:val="28"/>
        </w:rPr>
      </w:pPr>
      <w:r>
        <w:rPr>
          <w:sz w:val="28"/>
          <w:szCs w:val="28"/>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FC6D2D" w:rsidRDefault="00FC6D2D" w:rsidP="00FC6D2D">
      <w:pPr>
        <w:autoSpaceDE w:val="0"/>
        <w:autoSpaceDN w:val="0"/>
        <w:adjustRightInd w:val="0"/>
        <w:ind w:firstLine="709"/>
        <w:jc w:val="both"/>
        <w:rPr>
          <w:color w:val="000000"/>
          <w:sz w:val="28"/>
          <w:szCs w:val="28"/>
        </w:rPr>
      </w:pPr>
      <w:r>
        <w:rPr>
          <w:bCs/>
          <w:sz w:val="28"/>
          <w:szCs w:val="28"/>
        </w:rPr>
        <w:t xml:space="preserve">3.1. Использование земель или земельных участков, находящихся в </w:t>
      </w:r>
      <w:r>
        <w:rPr>
          <w:sz w:val="28"/>
          <w:szCs w:val="28"/>
        </w:rPr>
        <w:t xml:space="preserve"> муниципальной собственности</w:t>
      </w:r>
      <w:r>
        <w:rPr>
          <w:bCs/>
          <w:sz w:val="28"/>
          <w:szCs w:val="28"/>
        </w:rPr>
        <w:t>, без предоставления земельных участков и установления сервитута</w:t>
      </w:r>
      <w:r>
        <w:rPr>
          <w:color w:val="000000"/>
          <w:sz w:val="28"/>
          <w:szCs w:val="28"/>
        </w:rPr>
        <w:t xml:space="preserve"> </w:t>
      </w:r>
      <w:r>
        <w:rPr>
          <w:bCs/>
          <w:sz w:val="28"/>
          <w:szCs w:val="28"/>
        </w:rPr>
        <w:t>осуществляется в случаях, указанных в пункте 1 статьи 39.33 Земельного кодекса Российской Федерации.</w:t>
      </w:r>
    </w:p>
    <w:p w:rsidR="00FC6D2D" w:rsidRDefault="00FC6D2D" w:rsidP="00FC6D2D">
      <w:pPr>
        <w:autoSpaceDE w:val="0"/>
        <w:autoSpaceDN w:val="0"/>
        <w:adjustRightInd w:val="0"/>
        <w:ind w:firstLine="540"/>
        <w:jc w:val="both"/>
        <w:outlineLvl w:val="2"/>
        <w:rPr>
          <w:color w:val="000000"/>
        </w:rPr>
      </w:pPr>
    </w:p>
    <w:p w:rsidR="00FC6D2D" w:rsidRDefault="00FC6D2D" w:rsidP="00FC6D2D">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FC6D2D" w:rsidRDefault="00FC6D2D" w:rsidP="00FC6D2D">
      <w:pPr>
        <w:autoSpaceDE w:val="0"/>
        <w:autoSpaceDN w:val="0"/>
        <w:adjustRightInd w:val="0"/>
        <w:jc w:val="center"/>
        <w:outlineLvl w:val="1"/>
        <w:rPr>
          <w:color w:val="000000"/>
        </w:rPr>
      </w:pPr>
    </w:p>
    <w:p w:rsidR="00FC6D2D" w:rsidRDefault="00FC6D2D" w:rsidP="00FC6D2D">
      <w:pPr>
        <w:widowControl w:val="0"/>
        <w:autoSpaceDE w:val="0"/>
        <w:autoSpaceDN w:val="0"/>
        <w:adjustRightInd w:val="0"/>
        <w:ind w:firstLine="709"/>
        <w:jc w:val="both"/>
        <w:rPr>
          <w:sz w:val="28"/>
          <w:szCs w:val="28"/>
        </w:rPr>
      </w:pPr>
      <w:r>
        <w:rPr>
          <w:color w:val="000000"/>
          <w:sz w:val="28"/>
          <w:szCs w:val="28"/>
        </w:rPr>
        <w:t xml:space="preserve">4. </w:t>
      </w:r>
      <w:r>
        <w:rPr>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FC6D2D" w:rsidRDefault="00FC6D2D" w:rsidP="00FC6D2D">
      <w:pPr>
        <w:widowControl w:val="0"/>
        <w:autoSpaceDE w:val="0"/>
        <w:autoSpaceDN w:val="0"/>
        <w:adjustRightInd w:val="0"/>
        <w:ind w:firstLine="709"/>
        <w:jc w:val="both"/>
        <w:rPr>
          <w:sz w:val="28"/>
          <w:szCs w:val="28"/>
        </w:rPr>
      </w:pPr>
      <w:r>
        <w:rPr>
          <w:sz w:val="28"/>
          <w:szCs w:val="28"/>
        </w:rPr>
        <w:t>5. Информация предоставляется:</w:t>
      </w:r>
    </w:p>
    <w:p w:rsidR="00FC6D2D" w:rsidRDefault="00FC6D2D" w:rsidP="00FC6D2D">
      <w:pPr>
        <w:widowControl w:val="0"/>
        <w:autoSpaceDE w:val="0"/>
        <w:autoSpaceDN w:val="0"/>
        <w:adjustRightInd w:val="0"/>
        <w:ind w:firstLine="709"/>
        <w:jc w:val="both"/>
        <w:rPr>
          <w:sz w:val="28"/>
          <w:szCs w:val="28"/>
        </w:rPr>
      </w:pPr>
      <w:r>
        <w:rPr>
          <w:sz w:val="28"/>
          <w:szCs w:val="28"/>
        </w:rPr>
        <w:t>а) при личном контакте с заявителями;</w:t>
      </w:r>
    </w:p>
    <w:p w:rsidR="00FC6D2D" w:rsidRDefault="00FC6D2D" w:rsidP="00FC6D2D">
      <w:pPr>
        <w:widowControl w:val="0"/>
        <w:autoSpaceDE w:val="0"/>
        <w:autoSpaceDN w:val="0"/>
        <w:adjustRightInd w:val="0"/>
        <w:ind w:firstLine="709"/>
        <w:jc w:val="both"/>
        <w:rPr>
          <w:sz w:val="28"/>
          <w:szCs w:val="28"/>
        </w:rPr>
      </w:pPr>
      <w:r>
        <w:rPr>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муниципальное образование»</w:t>
      </w:r>
      <w:r>
        <w:rPr>
          <w:color w:val="000000"/>
          <w:sz w:val="28"/>
          <w:szCs w:val="28"/>
        </w:rPr>
        <w:t xml:space="preserve"> </w:t>
      </w:r>
      <w:hyperlink r:id="rId7" w:history="1">
        <w:r>
          <w:rPr>
            <w:rStyle w:val="a7"/>
            <w:sz w:val="28"/>
            <w:szCs w:val="28"/>
            <w:lang w:val="en-US"/>
          </w:rPr>
          <w:t>www</w:t>
        </w:r>
        <w:r>
          <w:rPr>
            <w:rStyle w:val="a7"/>
            <w:sz w:val="28"/>
            <w:szCs w:val="28"/>
          </w:rPr>
          <w:t>.</w:t>
        </w:r>
        <w:r>
          <w:rPr>
            <w:rStyle w:val="a7"/>
            <w:sz w:val="28"/>
            <w:szCs w:val="28"/>
            <w:lang w:val="en-US"/>
          </w:rPr>
          <w:t>cher</w:t>
        </w:r>
        <w:r>
          <w:rPr>
            <w:rStyle w:val="a7"/>
            <w:sz w:val="28"/>
            <w:szCs w:val="28"/>
          </w:rPr>
          <w:t>.</w:t>
        </w:r>
        <w:r>
          <w:rPr>
            <w:rStyle w:val="a7"/>
            <w:sz w:val="28"/>
            <w:szCs w:val="28"/>
            <w:lang w:val="en-US"/>
          </w:rPr>
          <w:t>irkobl</w:t>
        </w:r>
        <w:r>
          <w:rPr>
            <w:rStyle w:val="a7"/>
            <w:sz w:val="28"/>
            <w:szCs w:val="28"/>
          </w:rPr>
          <w:t>.</w:t>
        </w:r>
        <w:r>
          <w:rPr>
            <w:rStyle w:val="a7"/>
            <w:sz w:val="28"/>
            <w:szCs w:val="28"/>
            <w:lang w:val="en-US"/>
          </w:rPr>
          <w:t>ru</w:t>
        </w:r>
      </w:hyperlink>
      <w:r>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Pr>
            <w:rStyle w:val="a7"/>
            <w:sz w:val="28"/>
            <w:szCs w:val="28"/>
          </w:rPr>
          <w:t>http://38.gosuslugi.ru</w:t>
        </w:r>
      </w:hyperlink>
      <w:r>
        <w:rPr>
          <w:sz w:val="28"/>
          <w:szCs w:val="28"/>
        </w:rPr>
        <w:t xml:space="preserve"> (далее – Портал);</w:t>
      </w:r>
    </w:p>
    <w:p w:rsidR="00FC6D2D" w:rsidRDefault="00FC6D2D" w:rsidP="00FC6D2D">
      <w:pPr>
        <w:widowControl w:val="0"/>
        <w:autoSpaceDE w:val="0"/>
        <w:autoSpaceDN w:val="0"/>
        <w:adjustRightInd w:val="0"/>
        <w:ind w:firstLine="709"/>
        <w:jc w:val="both"/>
        <w:rPr>
          <w:sz w:val="28"/>
          <w:szCs w:val="28"/>
        </w:rPr>
      </w:pPr>
      <w:r>
        <w:rPr>
          <w:sz w:val="28"/>
          <w:szCs w:val="28"/>
        </w:rPr>
        <w:t>в) письменно, в случае письменного обращения заявителя.</w:t>
      </w:r>
    </w:p>
    <w:p w:rsidR="00FC6D2D" w:rsidRDefault="00FC6D2D" w:rsidP="00FC6D2D">
      <w:pPr>
        <w:widowControl w:val="0"/>
        <w:autoSpaceDE w:val="0"/>
        <w:autoSpaceDN w:val="0"/>
        <w:adjustRightInd w:val="0"/>
        <w:ind w:firstLine="709"/>
        <w:jc w:val="both"/>
        <w:rPr>
          <w:sz w:val="28"/>
          <w:szCs w:val="28"/>
        </w:rPr>
      </w:pPr>
      <w:r>
        <w:rPr>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7. Должностные лица уполномоченного органа, предоставляют информацию по следующим вопросам:</w:t>
      </w:r>
    </w:p>
    <w:p w:rsidR="00FC6D2D" w:rsidRDefault="00FC6D2D" w:rsidP="00FC6D2D">
      <w:pPr>
        <w:widowControl w:val="0"/>
        <w:autoSpaceDE w:val="0"/>
        <w:autoSpaceDN w:val="0"/>
        <w:adjustRightInd w:val="0"/>
        <w:ind w:firstLine="709"/>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6D2D" w:rsidRDefault="00FC6D2D" w:rsidP="00FC6D2D">
      <w:pPr>
        <w:widowControl w:val="0"/>
        <w:autoSpaceDE w:val="0"/>
        <w:autoSpaceDN w:val="0"/>
        <w:adjustRightInd w:val="0"/>
        <w:ind w:firstLine="709"/>
        <w:jc w:val="both"/>
        <w:rPr>
          <w:sz w:val="28"/>
          <w:szCs w:val="28"/>
        </w:rPr>
      </w:pPr>
      <w:r>
        <w:rPr>
          <w:sz w:val="28"/>
          <w:szCs w:val="28"/>
        </w:rPr>
        <w:t>б) о порядке предоставления муниципальной услуги и ходе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в) о перечне документов, необходимых для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г) о времени приема документов, необходимых для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д) о сроке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е) об основаниях отказа в приеме заявления и документов, необходимых для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ж) об основаниях отказа в предоставлении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8. Основными требованиями при предоставлении информации являются:</w:t>
      </w:r>
    </w:p>
    <w:p w:rsidR="00FC6D2D" w:rsidRDefault="00FC6D2D" w:rsidP="00FC6D2D">
      <w:pPr>
        <w:widowControl w:val="0"/>
        <w:autoSpaceDE w:val="0"/>
        <w:autoSpaceDN w:val="0"/>
        <w:adjustRightInd w:val="0"/>
        <w:ind w:firstLine="709"/>
        <w:jc w:val="both"/>
        <w:rPr>
          <w:sz w:val="28"/>
          <w:szCs w:val="28"/>
        </w:rPr>
      </w:pPr>
      <w:r>
        <w:rPr>
          <w:sz w:val="28"/>
          <w:szCs w:val="28"/>
        </w:rPr>
        <w:t>а) актуальность;</w:t>
      </w:r>
    </w:p>
    <w:p w:rsidR="00FC6D2D" w:rsidRDefault="00FC6D2D" w:rsidP="00FC6D2D">
      <w:pPr>
        <w:widowControl w:val="0"/>
        <w:autoSpaceDE w:val="0"/>
        <w:autoSpaceDN w:val="0"/>
        <w:adjustRightInd w:val="0"/>
        <w:ind w:firstLine="709"/>
        <w:jc w:val="both"/>
        <w:rPr>
          <w:sz w:val="28"/>
          <w:szCs w:val="28"/>
        </w:rPr>
      </w:pPr>
      <w:r>
        <w:rPr>
          <w:sz w:val="28"/>
          <w:szCs w:val="28"/>
        </w:rPr>
        <w:lastRenderedPageBreak/>
        <w:t>б) своевременность;</w:t>
      </w:r>
    </w:p>
    <w:p w:rsidR="00FC6D2D" w:rsidRDefault="00FC6D2D" w:rsidP="00FC6D2D">
      <w:pPr>
        <w:widowControl w:val="0"/>
        <w:autoSpaceDE w:val="0"/>
        <w:autoSpaceDN w:val="0"/>
        <w:adjustRightInd w:val="0"/>
        <w:ind w:firstLine="709"/>
        <w:jc w:val="both"/>
        <w:rPr>
          <w:sz w:val="28"/>
          <w:szCs w:val="28"/>
        </w:rPr>
      </w:pPr>
      <w:r>
        <w:rPr>
          <w:sz w:val="28"/>
          <w:szCs w:val="28"/>
        </w:rPr>
        <w:t>в) четкость и доступность в изложении информации;</w:t>
      </w:r>
    </w:p>
    <w:p w:rsidR="00FC6D2D" w:rsidRDefault="00FC6D2D" w:rsidP="00FC6D2D">
      <w:pPr>
        <w:widowControl w:val="0"/>
        <w:autoSpaceDE w:val="0"/>
        <w:autoSpaceDN w:val="0"/>
        <w:adjustRightInd w:val="0"/>
        <w:ind w:firstLine="709"/>
        <w:jc w:val="both"/>
        <w:rPr>
          <w:sz w:val="28"/>
          <w:szCs w:val="28"/>
        </w:rPr>
      </w:pPr>
      <w:r>
        <w:rPr>
          <w:sz w:val="28"/>
          <w:szCs w:val="28"/>
        </w:rPr>
        <w:t>г) полнота информации;</w:t>
      </w:r>
    </w:p>
    <w:p w:rsidR="00FC6D2D" w:rsidRDefault="00FC6D2D" w:rsidP="00FC6D2D">
      <w:pPr>
        <w:widowControl w:val="0"/>
        <w:autoSpaceDE w:val="0"/>
        <w:autoSpaceDN w:val="0"/>
        <w:adjustRightInd w:val="0"/>
        <w:ind w:firstLine="709"/>
        <w:jc w:val="both"/>
        <w:rPr>
          <w:sz w:val="28"/>
          <w:szCs w:val="28"/>
        </w:rPr>
      </w:pPr>
      <w:r>
        <w:rPr>
          <w:sz w:val="28"/>
          <w:szCs w:val="28"/>
        </w:rPr>
        <w:t>д) соответствие информации требованиям законодательства.</w:t>
      </w:r>
    </w:p>
    <w:p w:rsidR="00FC6D2D" w:rsidRDefault="00FC6D2D" w:rsidP="00FC6D2D">
      <w:pPr>
        <w:widowControl w:val="0"/>
        <w:autoSpaceDE w:val="0"/>
        <w:autoSpaceDN w:val="0"/>
        <w:adjustRightInd w:val="0"/>
        <w:ind w:firstLine="709"/>
        <w:jc w:val="both"/>
        <w:rPr>
          <w:sz w:val="28"/>
          <w:szCs w:val="28"/>
        </w:rPr>
      </w:pPr>
      <w:r>
        <w:rPr>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Pr>
          <w:sz w:val="28"/>
          <w:szCs w:val="28"/>
          <w:lang w:eastAsia="ko-KR"/>
        </w:rPr>
        <w:t>уполномоченного органа</w:t>
      </w:r>
      <w:r>
        <w:rPr>
          <w:sz w:val="28"/>
          <w:szCs w:val="28"/>
        </w:rPr>
        <w:t>.</w:t>
      </w:r>
    </w:p>
    <w:p w:rsidR="00FC6D2D" w:rsidRDefault="00FC6D2D" w:rsidP="00FC6D2D">
      <w:pPr>
        <w:widowControl w:val="0"/>
        <w:autoSpaceDE w:val="0"/>
        <w:autoSpaceDN w:val="0"/>
        <w:adjustRightInd w:val="0"/>
        <w:ind w:firstLine="709"/>
        <w:jc w:val="both"/>
        <w:rPr>
          <w:sz w:val="28"/>
          <w:szCs w:val="28"/>
        </w:rPr>
      </w:pPr>
      <w:r>
        <w:rPr>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6D2D" w:rsidRDefault="00FC6D2D" w:rsidP="00FC6D2D">
      <w:pPr>
        <w:widowControl w:val="0"/>
        <w:autoSpaceDE w:val="0"/>
        <w:autoSpaceDN w:val="0"/>
        <w:adjustRightInd w:val="0"/>
        <w:ind w:firstLine="709"/>
        <w:jc w:val="both"/>
        <w:rPr>
          <w:sz w:val="28"/>
          <w:szCs w:val="28"/>
        </w:rPr>
      </w:pPr>
      <w:r>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6D2D" w:rsidRDefault="00FC6D2D" w:rsidP="00FC6D2D">
      <w:pPr>
        <w:widowControl w:val="0"/>
        <w:autoSpaceDE w:val="0"/>
        <w:autoSpaceDN w:val="0"/>
        <w:adjustRightInd w:val="0"/>
        <w:ind w:firstLine="709"/>
        <w:jc w:val="both"/>
        <w:rPr>
          <w:sz w:val="28"/>
          <w:szCs w:val="28"/>
        </w:rPr>
      </w:pPr>
      <w:r>
        <w:rPr>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C6D2D" w:rsidRDefault="00FC6D2D" w:rsidP="00FC6D2D">
      <w:pPr>
        <w:widowControl w:val="0"/>
        <w:autoSpaceDE w:val="0"/>
        <w:autoSpaceDN w:val="0"/>
        <w:adjustRightInd w:val="0"/>
        <w:ind w:firstLine="709"/>
        <w:jc w:val="both"/>
        <w:rPr>
          <w:sz w:val="28"/>
          <w:szCs w:val="28"/>
        </w:rPr>
      </w:pPr>
      <w:r>
        <w:rPr>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C6D2D" w:rsidRDefault="00FC6D2D" w:rsidP="00FC6D2D">
      <w:pPr>
        <w:widowControl w:val="0"/>
        <w:autoSpaceDE w:val="0"/>
        <w:autoSpaceDN w:val="0"/>
        <w:adjustRightInd w:val="0"/>
        <w:ind w:firstLine="709"/>
        <w:jc w:val="both"/>
        <w:rPr>
          <w:sz w:val="28"/>
          <w:szCs w:val="28"/>
        </w:rPr>
      </w:pPr>
      <w:r>
        <w:rPr>
          <w:sz w:val="28"/>
          <w:szCs w:val="28"/>
        </w:rPr>
        <w:t>Днем регистрации обращения является день его поступления в уполномоченный орган.</w:t>
      </w:r>
    </w:p>
    <w:p w:rsidR="00FC6D2D" w:rsidRDefault="00FC6D2D" w:rsidP="00FC6D2D">
      <w:pPr>
        <w:widowControl w:val="0"/>
        <w:autoSpaceDE w:val="0"/>
        <w:autoSpaceDN w:val="0"/>
        <w:adjustRightInd w:val="0"/>
        <w:ind w:firstLine="709"/>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C6D2D" w:rsidRDefault="00FC6D2D" w:rsidP="00FC6D2D">
      <w:pPr>
        <w:widowControl w:val="0"/>
        <w:autoSpaceDE w:val="0"/>
        <w:autoSpaceDN w:val="0"/>
        <w:adjustRightInd w:val="0"/>
        <w:ind w:firstLine="709"/>
        <w:jc w:val="both"/>
        <w:rPr>
          <w:sz w:val="28"/>
          <w:szCs w:val="28"/>
        </w:rPr>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6D2D" w:rsidRDefault="00FC6D2D" w:rsidP="00FC6D2D">
      <w:pPr>
        <w:widowControl w:val="0"/>
        <w:autoSpaceDE w:val="0"/>
        <w:autoSpaceDN w:val="0"/>
        <w:adjustRightInd w:val="0"/>
        <w:ind w:firstLine="709"/>
        <w:jc w:val="both"/>
        <w:rPr>
          <w:sz w:val="28"/>
          <w:szCs w:val="28"/>
        </w:rPr>
      </w:pPr>
      <w:r>
        <w:rPr>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6D2D" w:rsidRDefault="00FC6D2D" w:rsidP="00FC6D2D">
      <w:pPr>
        <w:widowControl w:val="0"/>
        <w:autoSpaceDE w:val="0"/>
        <w:autoSpaceDN w:val="0"/>
        <w:adjustRightInd w:val="0"/>
        <w:ind w:firstLine="709"/>
        <w:jc w:val="both"/>
        <w:rPr>
          <w:sz w:val="28"/>
          <w:szCs w:val="28"/>
        </w:rPr>
      </w:pPr>
      <w:r>
        <w:rPr>
          <w:sz w:val="28"/>
          <w:szCs w:val="28"/>
        </w:rPr>
        <w:t>а) на стендах, расположенных в помещениях, занимаемых уполномоченным органом;</w:t>
      </w:r>
    </w:p>
    <w:p w:rsidR="00FC6D2D" w:rsidRDefault="00FC6D2D" w:rsidP="00FC6D2D">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муниципальное образование»</w:t>
      </w:r>
      <w:r>
        <w:rPr>
          <w:color w:val="000000"/>
          <w:sz w:val="28"/>
          <w:szCs w:val="28"/>
        </w:rPr>
        <w:t xml:space="preserve"> </w:t>
      </w:r>
      <w:hyperlink r:id="rId9" w:history="1">
        <w:r>
          <w:rPr>
            <w:rStyle w:val="a7"/>
            <w:sz w:val="28"/>
            <w:szCs w:val="28"/>
            <w:lang w:val="en-US"/>
          </w:rPr>
          <w:t>www</w:t>
        </w:r>
        <w:r>
          <w:rPr>
            <w:rStyle w:val="a7"/>
            <w:sz w:val="28"/>
            <w:szCs w:val="28"/>
          </w:rPr>
          <w:t>.</w:t>
        </w:r>
        <w:r>
          <w:rPr>
            <w:rStyle w:val="a7"/>
            <w:sz w:val="28"/>
            <w:szCs w:val="28"/>
            <w:lang w:val="en-US"/>
          </w:rPr>
          <w:t>cher</w:t>
        </w:r>
        <w:r>
          <w:rPr>
            <w:rStyle w:val="a7"/>
            <w:sz w:val="28"/>
            <w:szCs w:val="28"/>
          </w:rPr>
          <w:t>.</w:t>
        </w:r>
        <w:r>
          <w:rPr>
            <w:rStyle w:val="a7"/>
            <w:sz w:val="28"/>
            <w:szCs w:val="28"/>
            <w:lang w:val="en-US"/>
          </w:rPr>
          <w:t>irkobl</w:t>
        </w:r>
        <w:r>
          <w:rPr>
            <w:rStyle w:val="a7"/>
            <w:sz w:val="28"/>
            <w:szCs w:val="28"/>
          </w:rPr>
          <w:t>.</w:t>
        </w:r>
        <w:r>
          <w:rPr>
            <w:rStyle w:val="a7"/>
            <w:sz w:val="28"/>
            <w:szCs w:val="28"/>
            <w:lang w:val="en-US"/>
          </w:rPr>
          <w:t>ru</w:t>
        </w:r>
      </w:hyperlink>
    </w:p>
    <w:p w:rsidR="00FC6D2D" w:rsidRDefault="00FC6D2D" w:rsidP="00FC6D2D">
      <w:pPr>
        <w:widowControl w:val="0"/>
        <w:autoSpaceDE w:val="0"/>
        <w:autoSpaceDN w:val="0"/>
        <w:adjustRightInd w:val="0"/>
        <w:ind w:firstLine="709"/>
        <w:jc w:val="both"/>
        <w:rPr>
          <w:sz w:val="28"/>
          <w:szCs w:val="28"/>
        </w:rPr>
      </w:pPr>
      <w:r>
        <w:rPr>
          <w:sz w:val="28"/>
          <w:szCs w:val="28"/>
        </w:rPr>
        <w:t>в) посредством публикации в средствах массовой информации.</w:t>
      </w:r>
    </w:p>
    <w:p w:rsidR="00FC6D2D" w:rsidRDefault="00FC6D2D" w:rsidP="00FC6D2D">
      <w:pPr>
        <w:widowControl w:val="0"/>
        <w:autoSpaceDE w:val="0"/>
        <w:autoSpaceDN w:val="0"/>
        <w:adjustRightInd w:val="0"/>
        <w:ind w:firstLine="709"/>
        <w:jc w:val="both"/>
        <w:rPr>
          <w:sz w:val="28"/>
          <w:szCs w:val="28"/>
        </w:rPr>
      </w:pPr>
      <w:r>
        <w:rPr>
          <w:sz w:val="28"/>
          <w:szCs w:val="28"/>
        </w:rPr>
        <w:lastRenderedPageBreak/>
        <w:t>14. На стендах, расположенных в помещениях, занимаемых уполномоченным органом, размещается следующая информация:</w:t>
      </w:r>
    </w:p>
    <w:p w:rsidR="00FC6D2D" w:rsidRDefault="00FC6D2D" w:rsidP="00FC6D2D">
      <w:pPr>
        <w:widowControl w:val="0"/>
        <w:autoSpaceDE w:val="0"/>
        <w:autoSpaceDN w:val="0"/>
        <w:adjustRightInd w:val="0"/>
        <w:ind w:firstLine="709"/>
        <w:jc w:val="both"/>
        <w:rPr>
          <w:sz w:val="28"/>
          <w:szCs w:val="28"/>
        </w:rPr>
      </w:pPr>
      <w:r>
        <w:rPr>
          <w:sz w:val="28"/>
          <w:szCs w:val="28"/>
        </w:rPr>
        <w:t>1) список документов для получения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2) о сроках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3) извлечения из административного регламента:</w:t>
      </w:r>
    </w:p>
    <w:p w:rsidR="00FC6D2D" w:rsidRDefault="00FC6D2D" w:rsidP="00FC6D2D">
      <w:pPr>
        <w:widowControl w:val="0"/>
        <w:autoSpaceDE w:val="0"/>
        <w:autoSpaceDN w:val="0"/>
        <w:adjustRightInd w:val="0"/>
        <w:ind w:firstLine="709"/>
        <w:jc w:val="both"/>
        <w:rPr>
          <w:sz w:val="28"/>
          <w:szCs w:val="28"/>
        </w:rPr>
      </w:pPr>
      <w:r>
        <w:rPr>
          <w:sz w:val="28"/>
          <w:szCs w:val="28"/>
        </w:rPr>
        <w:t>а) об основаниях отказа в предоставлении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б) об описании конечного результата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6D2D" w:rsidRDefault="00FC6D2D" w:rsidP="00FC6D2D">
      <w:pPr>
        <w:widowControl w:val="0"/>
        <w:autoSpaceDE w:val="0"/>
        <w:autoSpaceDN w:val="0"/>
        <w:adjustRightInd w:val="0"/>
        <w:ind w:firstLine="709"/>
        <w:jc w:val="both"/>
        <w:rPr>
          <w:sz w:val="28"/>
          <w:szCs w:val="28"/>
        </w:rPr>
      </w:pPr>
      <w:r>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15. Информация об уполномоченном органе:</w:t>
      </w:r>
    </w:p>
    <w:p w:rsidR="00FC6D2D" w:rsidRDefault="00FC6D2D" w:rsidP="00FC6D2D">
      <w:pPr>
        <w:widowControl w:val="0"/>
        <w:autoSpaceDE w:val="0"/>
        <w:autoSpaceDN w:val="0"/>
        <w:adjustRightInd w:val="0"/>
        <w:ind w:firstLine="709"/>
        <w:jc w:val="both"/>
        <w:rPr>
          <w:sz w:val="28"/>
          <w:szCs w:val="28"/>
        </w:rPr>
      </w:pPr>
      <w:r>
        <w:rPr>
          <w:sz w:val="28"/>
          <w:szCs w:val="28"/>
        </w:rPr>
        <w:t>а) место нахождения: Иркутская область, Черемховский район, с. Голуметь, ул. Калинина, дом 10;</w:t>
      </w:r>
    </w:p>
    <w:p w:rsidR="00FC6D2D" w:rsidRDefault="00FC6D2D" w:rsidP="00FC6D2D">
      <w:pPr>
        <w:widowControl w:val="0"/>
        <w:autoSpaceDE w:val="0"/>
        <w:autoSpaceDN w:val="0"/>
        <w:adjustRightInd w:val="0"/>
        <w:ind w:firstLine="709"/>
        <w:jc w:val="both"/>
        <w:rPr>
          <w:sz w:val="28"/>
          <w:szCs w:val="28"/>
        </w:rPr>
      </w:pPr>
      <w:r>
        <w:rPr>
          <w:sz w:val="28"/>
          <w:szCs w:val="28"/>
        </w:rPr>
        <w:t xml:space="preserve">б) телефон: 83954643316; </w:t>
      </w:r>
    </w:p>
    <w:p w:rsidR="00FC6D2D" w:rsidRDefault="00FC6D2D" w:rsidP="00FC6D2D">
      <w:pPr>
        <w:widowControl w:val="0"/>
        <w:autoSpaceDE w:val="0"/>
        <w:autoSpaceDN w:val="0"/>
        <w:adjustRightInd w:val="0"/>
        <w:ind w:firstLine="709"/>
        <w:jc w:val="both"/>
        <w:rPr>
          <w:sz w:val="28"/>
          <w:szCs w:val="28"/>
        </w:rPr>
      </w:pPr>
      <w:r>
        <w:rPr>
          <w:sz w:val="28"/>
          <w:szCs w:val="28"/>
        </w:rPr>
        <w:t>в) почтовый адрес для направления документов и обращений: 665441, Иркутская область, Черемховский район, с. Голуметь, ул. Калинина, дом 10</w:t>
      </w:r>
    </w:p>
    <w:p w:rsidR="00FC6D2D" w:rsidRDefault="00FC6D2D" w:rsidP="00FC6D2D">
      <w:pPr>
        <w:widowControl w:val="0"/>
        <w:autoSpaceDE w:val="0"/>
        <w:autoSpaceDN w:val="0"/>
        <w:adjustRightInd w:val="0"/>
        <w:ind w:firstLine="709"/>
        <w:jc w:val="both"/>
        <w:rPr>
          <w:sz w:val="28"/>
          <w:szCs w:val="28"/>
        </w:rPr>
      </w:pPr>
      <w:r>
        <w:rPr>
          <w:sz w:val="28"/>
          <w:szCs w:val="28"/>
        </w:rPr>
        <w:t>г) официальный сайт Черемховского районного муниципального образования  раздел «Поселения района», подраздел «Голуметское муниципальное образование»</w:t>
      </w:r>
      <w:r>
        <w:rPr>
          <w:color w:val="000000"/>
          <w:sz w:val="28"/>
          <w:szCs w:val="28"/>
        </w:rPr>
        <w:t xml:space="preserve"> </w:t>
      </w:r>
      <w:hyperlink r:id="rId10" w:history="1">
        <w:r>
          <w:rPr>
            <w:rStyle w:val="a7"/>
            <w:sz w:val="28"/>
            <w:szCs w:val="28"/>
            <w:lang w:val="en-US"/>
          </w:rPr>
          <w:t>www</w:t>
        </w:r>
        <w:r>
          <w:rPr>
            <w:rStyle w:val="a7"/>
            <w:sz w:val="28"/>
            <w:szCs w:val="28"/>
          </w:rPr>
          <w:t>.</w:t>
        </w:r>
        <w:r>
          <w:rPr>
            <w:rStyle w:val="a7"/>
            <w:sz w:val="28"/>
            <w:szCs w:val="28"/>
            <w:lang w:val="en-US"/>
          </w:rPr>
          <w:t>cher</w:t>
        </w:r>
        <w:r>
          <w:rPr>
            <w:rStyle w:val="a7"/>
            <w:sz w:val="28"/>
            <w:szCs w:val="28"/>
          </w:rPr>
          <w:t>.</w:t>
        </w:r>
        <w:r>
          <w:rPr>
            <w:rStyle w:val="a7"/>
            <w:sz w:val="28"/>
            <w:szCs w:val="28"/>
            <w:lang w:val="en-US"/>
          </w:rPr>
          <w:t>irkobl</w:t>
        </w:r>
        <w:r>
          <w:rPr>
            <w:rStyle w:val="a7"/>
            <w:sz w:val="28"/>
            <w:szCs w:val="28"/>
          </w:rPr>
          <w:t>.</w:t>
        </w:r>
        <w:r>
          <w:rPr>
            <w:rStyle w:val="a7"/>
            <w:sz w:val="28"/>
            <w:szCs w:val="28"/>
            <w:lang w:val="en-US"/>
          </w:rPr>
          <w:t>ru</w:t>
        </w:r>
      </w:hyperlink>
    </w:p>
    <w:p w:rsidR="00FC6D2D" w:rsidRDefault="00FC6D2D" w:rsidP="00FC6D2D">
      <w:pPr>
        <w:widowControl w:val="0"/>
        <w:autoSpaceDE w:val="0"/>
        <w:autoSpaceDN w:val="0"/>
        <w:adjustRightInd w:val="0"/>
        <w:ind w:firstLine="709"/>
        <w:jc w:val="both"/>
        <w:rPr>
          <w:sz w:val="28"/>
          <w:szCs w:val="28"/>
        </w:rPr>
      </w:pPr>
      <w:r>
        <w:rPr>
          <w:sz w:val="28"/>
          <w:szCs w:val="28"/>
        </w:rPr>
        <w:t xml:space="preserve">д) адрес электронной почты: </w:t>
      </w:r>
      <w:r>
        <w:rPr>
          <w:sz w:val="28"/>
          <w:szCs w:val="28"/>
          <w:lang w:val="en-US"/>
        </w:rPr>
        <w:t>mo</w:t>
      </w:r>
      <w:r>
        <w:rPr>
          <w:sz w:val="28"/>
          <w:szCs w:val="28"/>
        </w:rPr>
        <w:t>-</w:t>
      </w:r>
      <w:r>
        <w:rPr>
          <w:sz w:val="28"/>
          <w:szCs w:val="28"/>
          <w:lang w:val="en-US"/>
        </w:rPr>
        <w:t>golymet</w:t>
      </w:r>
      <w:r>
        <w:rPr>
          <w:sz w:val="28"/>
          <w:szCs w:val="28"/>
        </w:rPr>
        <w:t>@</w:t>
      </w:r>
      <w:r>
        <w:rPr>
          <w:sz w:val="28"/>
          <w:szCs w:val="28"/>
          <w:lang w:val="en-US"/>
        </w:rPr>
        <w:t>mail</w:t>
      </w:r>
      <w:r>
        <w:rPr>
          <w:sz w:val="28"/>
          <w:szCs w:val="28"/>
        </w:rPr>
        <w:t>.</w:t>
      </w:r>
      <w:r>
        <w:rPr>
          <w:sz w:val="28"/>
          <w:szCs w:val="28"/>
          <w:lang w:val="en-US"/>
        </w:rPr>
        <w:t>ru</w:t>
      </w:r>
    </w:p>
    <w:p w:rsidR="00FC6D2D" w:rsidRDefault="00FC6D2D" w:rsidP="00FC6D2D">
      <w:pPr>
        <w:widowControl w:val="0"/>
        <w:autoSpaceDE w:val="0"/>
        <w:autoSpaceDN w:val="0"/>
        <w:adjustRightInd w:val="0"/>
        <w:ind w:firstLine="709"/>
        <w:jc w:val="both"/>
        <w:rPr>
          <w:sz w:val="28"/>
          <w:szCs w:val="28"/>
        </w:rPr>
      </w:pPr>
      <w:r>
        <w:rPr>
          <w:sz w:val="28"/>
          <w:szCs w:val="28"/>
        </w:rPr>
        <w:t>16. График приема заявителей в уполномоченном органе</w:t>
      </w:r>
      <w:r>
        <w:rPr>
          <w:i/>
          <w:sz w:val="28"/>
          <w:szCs w:val="28"/>
        </w:rPr>
        <w:t>:</w:t>
      </w:r>
    </w:p>
    <w:tbl>
      <w:tblPr>
        <w:tblW w:w="5000" w:type="pct"/>
        <w:tblLook w:val="04A0"/>
      </w:tblPr>
      <w:tblGrid>
        <w:gridCol w:w="3131"/>
        <w:gridCol w:w="2261"/>
        <w:gridCol w:w="4179"/>
      </w:tblGrid>
      <w:tr w:rsidR="00FC6D2D" w:rsidTr="00FC6D2D">
        <w:tc>
          <w:tcPr>
            <w:tcW w:w="1636" w:type="pct"/>
            <w:hideMark/>
          </w:tcPr>
          <w:p w:rsidR="00FC6D2D" w:rsidRDefault="00FC6D2D">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FC6D2D" w:rsidRDefault="00FC6D2D">
            <w:pPr>
              <w:widowControl w:val="0"/>
              <w:autoSpaceDE w:val="0"/>
              <w:autoSpaceDN w:val="0"/>
              <w:adjustRightInd w:val="0"/>
              <w:jc w:val="both"/>
              <w:rPr>
                <w:sz w:val="28"/>
                <w:szCs w:val="28"/>
              </w:rPr>
            </w:pPr>
            <w:r>
              <w:rPr>
                <w:sz w:val="28"/>
                <w:szCs w:val="28"/>
              </w:rPr>
              <w:t>9.00 – 18.00</w:t>
            </w:r>
          </w:p>
        </w:tc>
        <w:tc>
          <w:tcPr>
            <w:tcW w:w="2183" w:type="pct"/>
            <w:hideMark/>
          </w:tcPr>
          <w:p w:rsidR="00FC6D2D" w:rsidRDefault="00FC6D2D">
            <w:pPr>
              <w:widowControl w:val="0"/>
              <w:autoSpaceDE w:val="0"/>
              <w:autoSpaceDN w:val="0"/>
              <w:adjustRightInd w:val="0"/>
              <w:jc w:val="both"/>
              <w:rPr>
                <w:sz w:val="28"/>
                <w:szCs w:val="28"/>
              </w:rPr>
            </w:pPr>
            <w:r>
              <w:rPr>
                <w:sz w:val="28"/>
                <w:szCs w:val="28"/>
              </w:rPr>
              <w:t>(перерыв 13.00 – 14.00)</w:t>
            </w:r>
          </w:p>
        </w:tc>
      </w:tr>
      <w:tr w:rsidR="00FC6D2D" w:rsidTr="00FC6D2D">
        <w:trPr>
          <w:trHeight w:val="160"/>
        </w:trPr>
        <w:tc>
          <w:tcPr>
            <w:tcW w:w="1636" w:type="pct"/>
            <w:hideMark/>
          </w:tcPr>
          <w:p w:rsidR="00FC6D2D" w:rsidRDefault="00FC6D2D">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FC6D2D" w:rsidRDefault="00FC6D2D">
            <w:pPr>
              <w:widowControl w:val="0"/>
              <w:autoSpaceDE w:val="0"/>
              <w:autoSpaceDN w:val="0"/>
              <w:adjustRightInd w:val="0"/>
              <w:jc w:val="both"/>
              <w:rPr>
                <w:sz w:val="28"/>
                <w:szCs w:val="28"/>
              </w:rPr>
            </w:pPr>
            <w:r>
              <w:rPr>
                <w:sz w:val="28"/>
                <w:szCs w:val="28"/>
              </w:rPr>
              <w:t>9.00 – 18.00</w:t>
            </w:r>
          </w:p>
        </w:tc>
        <w:tc>
          <w:tcPr>
            <w:tcW w:w="2183" w:type="pct"/>
            <w:hideMark/>
          </w:tcPr>
          <w:p w:rsidR="00FC6D2D" w:rsidRDefault="00FC6D2D">
            <w:pPr>
              <w:jc w:val="both"/>
              <w:rPr>
                <w:sz w:val="28"/>
                <w:szCs w:val="28"/>
              </w:rPr>
            </w:pPr>
            <w:r>
              <w:rPr>
                <w:sz w:val="28"/>
                <w:szCs w:val="28"/>
              </w:rPr>
              <w:t>(перерыв 13.00 – 14.00)</w:t>
            </w:r>
          </w:p>
        </w:tc>
      </w:tr>
      <w:tr w:rsidR="00FC6D2D" w:rsidTr="00FC6D2D">
        <w:tc>
          <w:tcPr>
            <w:tcW w:w="1636" w:type="pct"/>
            <w:hideMark/>
          </w:tcPr>
          <w:p w:rsidR="00FC6D2D" w:rsidRDefault="00FC6D2D">
            <w:pPr>
              <w:widowControl w:val="0"/>
              <w:autoSpaceDE w:val="0"/>
              <w:autoSpaceDN w:val="0"/>
              <w:adjustRightInd w:val="0"/>
              <w:ind w:firstLine="709"/>
              <w:jc w:val="both"/>
              <w:rPr>
                <w:sz w:val="28"/>
                <w:szCs w:val="28"/>
              </w:rPr>
            </w:pPr>
            <w:r>
              <w:rPr>
                <w:sz w:val="28"/>
                <w:szCs w:val="28"/>
              </w:rPr>
              <w:t>Среда</w:t>
            </w:r>
          </w:p>
        </w:tc>
        <w:tc>
          <w:tcPr>
            <w:tcW w:w="1181" w:type="pct"/>
            <w:hideMark/>
          </w:tcPr>
          <w:p w:rsidR="00FC6D2D" w:rsidRDefault="00FC6D2D">
            <w:pPr>
              <w:widowControl w:val="0"/>
              <w:autoSpaceDE w:val="0"/>
              <w:autoSpaceDN w:val="0"/>
              <w:adjustRightInd w:val="0"/>
              <w:jc w:val="both"/>
              <w:rPr>
                <w:sz w:val="28"/>
                <w:szCs w:val="28"/>
              </w:rPr>
            </w:pPr>
            <w:r>
              <w:rPr>
                <w:sz w:val="28"/>
                <w:szCs w:val="28"/>
              </w:rPr>
              <w:t>9.00 – 18.00</w:t>
            </w:r>
          </w:p>
        </w:tc>
        <w:tc>
          <w:tcPr>
            <w:tcW w:w="2183" w:type="pct"/>
            <w:hideMark/>
          </w:tcPr>
          <w:p w:rsidR="00FC6D2D" w:rsidRDefault="00FC6D2D">
            <w:pPr>
              <w:jc w:val="both"/>
              <w:rPr>
                <w:sz w:val="28"/>
                <w:szCs w:val="28"/>
              </w:rPr>
            </w:pPr>
            <w:r>
              <w:rPr>
                <w:sz w:val="28"/>
                <w:szCs w:val="28"/>
              </w:rPr>
              <w:t>(перерыв 13.00 – 14.00)</w:t>
            </w:r>
          </w:p>
        </w:tc>
      </w:tr>
      <w:tr w:rsidR="00FC6D2D" w:rsidTr="00FC6D2D">
        <w:tc>
          <w:tcPr>
            <w:tcW w:w="1636" w:type="pct"/>
            <w:hideMark/>
          </w:tcPr>
          <w:p w:rsidR="00FC6D2D" w:rsidRDefault="00FC6D2D">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FC6D2D" w:rsidRDefault="00FC6D2D">
            <w:pPr>
              <w:widowControl w:val="0"/>
              <w:autoSpaceDE w:val="0"/>
              <w:autoSpaceDN w:val="0"/>
              <w:adjustRightInd w:val="0"/>
              <w:jc w:val="both"/>
              <w:rPr>
                <w:sz w:val="28"/>
                <w:szCs w:val="28"/>
              </w:rPr>
            </w:pPr>
            <w:r>
              <w:rPr>
                <w:sz w:val="28"/>
                <w:szCs w:val="28"/>
              </w:rPr>
              <w:t>9.00 – 18.00</w:t>
            </w:r>
          </w:p>
        </w:tc>
        <w:tc>
          <w:tcPr>
            <w:tcW w:w="2183" w:type="pct"/>
            <w:hideMark/>
          </w:tcPr>
          <w:p w:rsidR="00FC6D2D" w:rsidRDefault="00FC6D2D">
            <w:pPr>
              <w:jc w:val="both"/>
              <w:rPr>
                <w:sz w:val="28"/>
                <w:szCs w:val="28"/>
              </w:rPr>
            </w:pPr>
            <w:r>
              <w:rPr>
                <w:sz w:val="28"/>
                <w:szCs w:val="28"/>
              </w:rPr>
              <w:t>(перерыв 13.00 – 14.00)</w:t>
            </w:r>
          </w:p>
        </w:tc>
      </w:tr>
      <w:tr w:rsidR="00FC6D2D" w:rsidTr="00FC6D2D">
        <w:tc>
          <w:tcPr>
            <w:tcW w:w="1636" w:type="pct"/>
            <w:hideMark/>
          </w:tcPr>
          <w:p w:rsidR="00FC6D2D" w:rsidRDefault="00FC6D2D">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FC6D2D" w:rsidRDefault="00FC6D2D">
            <w:pPr>
              <w:widowControl w:val="0"/>
              <w:autoSpaceDE w:val="0"/>
              <w:autoSpaceDN w:val="0"/>
              <w:adjustRightInd w:val="0"/>
              <w:jc w:val="both"/>
              <w:rPr>
                <w:sz w:val="28"/>
                <w:szCs w:val="28"/>
              </w:rPr>
            </w:pPr>
            <w:r>
              <w:rPr>
                <w:sz w:val="28"/>
                <w:szCs w:val="28"/>
              </w:rPr>
              <w:t>9.00 – 18.00</w:t>
            </w:r>
          </w:p>
        </w:tc>
        <w:tc>
          <w:tcPr>
            <w:tcW w:w="2183" w:type="pct"/>
            <w:hideMark/>
          </w:tcPr>
          <w:p w:rsidR="00FC6D2D" w:rsidRDefault="00FC6D2D">
            <w:pPr>
              <w:jc w:val="both"/>
              <w:rPr>
                <w:sz w:val="28"/>
                <w:szCs w:val="28"/>
              </w:rPr>
            </w:pPr>
            <w:r>
              <w:rPr>
                <w:sz w:val="28"/>
                <w:szCs w:val="28"/>
              </w:rPr>
              <w:t>(перерыв 13.00 – 14.00)</w:t>
            </w:r>
          </w:p>
        </w:tc>
      </w:tr>
      <w:tr w:rsidR="00FC6D2D" w:rsidTr="00FC6D2D">
        <w:tc>
          <w:tcPr>
            <w:tcW w:w="5000" w:type="pct"/>
            <w:gridSpan w:val="3"/>
            <w:hideMark/>
          </w:tcPr>
          <w:p w:rsidR="00FC6D2D" w:rsidRDefault="00FC6D2D">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FC6D2D" w:rsidRDefault="00FC6D2D">
            <w:pPr>
              <w:widowControl w:val="0"/>
              <w:autoSpaceDE w:val="0"/>
              <w:autoSpaceDN w:val="0"/>
              <w:adjustRightInd w:val="0"/>
              <w:ind w:firstLine="709"/>
              <w:jc w:val="both"/>
              <w:rPr>
                <w:sz w:val="28"/>
                <w:szCs w:val="28"/>
              </w:rPr>
            </w:pPr>
            <w:r>
              <w:rPr>
                <w:sz w:val="28"/>
                <w:szCs w:val="28"/>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FC6D2D">
              <w:tc>
                <w:tcPr>
                  <w:tcW w:w="2552" w:type="dxa"/>
                  <w:hideMark/>
                </w:tcPr>
                <w:p w:rsidR="00FC6D2D" w:rsidRDefault="00FC6D2D">
                  <w:pPr>
                    <w:widowControl w:val="0"/>
                    <w:autoSpaceDE w:val="0"/>
                    <w:autoSpaceDN w:val="0"/>
                    <w:adjustRightInd w:val="0"/>
                    <w:ind w:left="-103"/>
                    <w:jc w:val="both"/>
                    <w:rPr>
                      <w:sz w:val="28"/>
                      <w:szCs w:val="28"/>
                    </w:rPr>
                  </w:pPr>
                  <w:r>
                    <w:rPr>
                      <w:sz w:val="28"/>
                      <w:szCs w:val="28"/>
                    </w:rPr>
                    <w:t>Понедельник</w:t>
                  </w:r>
                </w:p>
              </w:tc>
              <w:tc>
                <w:tcPr>
                  <w:tcW w:w="1984" w:type="dxa"/>
                  <w:hideMark/>
                </w:tcPr>
                <w:p w:rsidR="00FC6D2D" w:rsidRDefault="00FC6D2D">
                  <w:pPr>
                    <w:widowControl w:val="0"/>
                    <w:autoSpaceDE w:val="0"/>
                    <w:autoSpaceDN w:val="0"/>
                    <w:adjustRightInd w:val="0"/>
                    <w:jc w:val="both"/>
                    <w:rPr>
                      <w:sz w:val="28"/>
                      <w:szCs w:val="28"/>
                    </w:rPr>
                  </w:pPr>
                  <w:r>
                    <w:rPr>
                      <w:sz w:val="28"/>
                      <w:szCs w:val="28"/>
                    </w:rPr>
                    <w:t>10.00 – 13.00</w:t>
                  </w:r>
                </w:p>
              </w:tc>
            </w:tr>
            <w:tr w:rsidR="00FC6D2D">
              <w:tc>
                <w:tcPr>
                  <w:tcW w:w="2552" w:type="dxa"/>
                  <w:hideMark/>
                </w:tcPr>
                <w:p w:rsidR="00FC6D2D" w:rsidRDefault="00FC6D2D">
                  <w:pPr>
                    <w:widowControl w:val="0"/>
                    <w:autoSpaceDE w:val="0"/>
                    <w:autoSpaceDN w:val="0"/>
                    <w:adjustRightInd w:val="0"/>
                    <w:ind w:left="-103"/>
                    <w:jc w:val="both"/>
                    <w:rPr>
                      <w:sz w:val="28"/>
                      <w:szCs w:val="28"/>
                    </w:rPr>
                  </w:pPr>
                  <w:r>
                    <w:rPr>
                      <w:sz w:val="28"/>
                      <w:szCs w:val="28"/>
                    </w:rPr>
                    <w:t>Среда</w:t>
                  </w:r>
                </w:p>
              </w:tc>
              <w:tc>
                <w:tcPr>
                  <w:tcW w:w="1984" w:type="dxa"/>
                  <w:hideMark/>
                </w:tcPr>
                <w:p w:rsidR="00FC6D2D" w:rsidRDefault="00FC6D2D">
                  <w:pPr>
                    <w:widowControl w:val="0"/>
                    <w:autoSpaceDE w:val="0"/>
                    <w:autoSpaceDN w:val="0"/>
                    <w:adjustRightInd w:val="0"/>
                    <w:jc w:val="both"/>
                    <w:rPr>
                      <w:sz w:val="28"/>
                      <w:szCs w:val="28"/>
                    </w:rPr>
                  </w:pPr>
                  <w:r>
                    <w:rPr>
                      <w:sz w:val="28"/>
                      <w:szCs w:val="28"/>
                    </w:rPr>
                    <w:t>10.00 – 13.00</w:t>
                  </w:r>
                </w:p>
              </w:tc>
            </w:tr>
          </w:tbl>
          <w:p w:rsidR="00FC6D2D" w:rsidRDefault="00FC6D2D">
            <w:pPr>
              <w:widowControl w:val="0"/>
              <w:autoSpaceDE w:val="0"/>
              <w:autoSpaceDN w:val="0"/>
              <w:adjustRightInd w:val="0"/>
              <w:ind w:firstLine="601"/>
              <w:jc w:val="both"/>
              <w:rPr>
                <w:sz w:val="28"/>
                <w:szCs w:val="28"/>
              </w:rPr>
            </w:pPr>
          </w:p>
        </w:tc>
      </w:tr>
    </w:tbl>
    <w:p w:rsidR="00FC6D2D" w:rsidRDefault="00FC6D2D" w:rsidP="00FC6D2D">
      <w:pPr>
        <w:autoSpaceDE w:val="0"/>
        <w:autoSpaceDN w:val="0"/>
        <w:adjustRightInd w:val="0"/>
        <w:ind w:firstLine="567"/>
        <w:jc w:val="both"/>
        <w:outlineLvl w:val="1"/>
        <w:rPr>
          <w:color w:val="000000"/>
        </w:rPr>
      </w:pPr>
    </w:p>
    <w:p w:rsidR="00FC6D2D" w:rsidRDefault="00FC6D2D" w:rsidP="00FC6D2D">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FC6D2D" w:rsidRDefault="00FC6D2D" w:rsidP="00FC6D2D">
      <w:pPr>
        <w:autoSpaceDE w:val="0"/>
        <w:autoSpaceDN w:val="0"/>
        <w:adjustRightInd w:val="0"/>
        <w:jc w:val="center"/>
        <w:outlineLvl w:val="2"/>
        <w:rPr>
          <w:color w:val="000000"/>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FC6D2D" w:rsidRDefault="00FC6D2D" w:rsidP="00FC6D2D">
      <w:pPr>
        <w:autoSpaceDE w:val="0"/>
        <w:autoSpaceDN w:val="0"/>
        <w:adjustRightInd w:val="0"/>
        <w:ind w:firstLine="540"/>
        <w:jc w:val="both"/>
        <w:rPr>
          <w:b/>
          <w:color w:val="000000"/>
        </w:rPr>
      </w:pPr>
    </w:p>
    <w:p w:rsidR="00FC6D2D" w:rsidRDefault="00FC6D2D" w:rsidP="00FC6D2D">
      <w:pPr>
        <w:ind w:firstLine="708"/>
        <w:jc w:val="both"/>
        <w:rPr>
          <w:rFonts w:ascii="Arial" w:hAnsi="Arial"/>
          <w:sz w:val="24"/>
          <w:szCs w:val="24"/>
        </w:rPr>
      </w:pPr>
      <w:r>
        <w:rPr>
          <w:color w:val="000000"/>
          <w:sz w:val="28"/>
          <w:szCs w:val="28"/>
        </w:rPr>
        <w:t xml:space="preserve">17. </w:t>
      </w:r>
      <w:r>
        <w:rPr>
          <w:sz w:val="28"/>
          <w:szCs w:val="28"/>
        </w:rPr>
        <w:t xml:space="preserve">Под муниципальной услугой в настоящем административном регламенте понимается </w:t>
      </w:r>
      <w:r>
        <w:rPr>
          <w:bCs/>
          <w:sz w:val="28"/>
          <w:szCs w:val="28"/>
        </w:rPr>
        <w:t xml:space="preserve">выдача разрешения на использование земель или земельных участков, находящихся в </w:t>
      </w:r>
      <w:r>
        <w:rPr>
          <w:sz w:val="28"/>
          <w:szCs w:val="28"/>
        </w:rPr>
        <w:t xml:space="preserve">муниципальной собственности, </w:t>
      </w:r>
      <w:r>
        <w:rPr>
          <w:bCs/>
          <w:sz w:val="28"/>
          <w:szCs w:val="28"/>
        </w:rPr>
        <w:t xml:space="preserve">без </w:t>
      </w:r>
      <w:r>
        <w:rPr>
          <w:bCs/>
          <w:sz w:val="28"/>
          <w:szCs w:val="28"/>
        </w:rPr>
        <w:lastRenderedPageBreak/>
        <w:t>предоставления земельных участков и установления сервитута</w:t>
      </w:r>
      <w:r>
        <w:rPr>
          <w:sz w:val="28"/>
          <w:szCs w:val="28"/>
        </w:rPr>
        <w:t xml:space="preserve"> (далее - выдача разрешения на использование земель или земельного участка).</w:t>
      </w:r>
    </w:p>
    <w:p w:rsidR="00FC6D2D" w:rsidRDefault="00FC6D2D" w:rsidP="00FC6D2D">
      <w:pPr>
        <w:ind w:left="283"/>
        <w:jc w:val="both"/>
        <w:rPr>
          <w:color w:val="000000"/>
          <w:lang/>
        </w:rPr>
      </w:pPr>
    </w:p>
    <w:p w:rsidR="00FC6D2D" w:rsidRDefault="00FC6D2D" w:rsidP="00FC6D2D">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FC6D2D" w:rsidRDefault="00FC6D2D" w:rsidP="00FC6D2D">
      <w:pPr>
        <w:autoSpaceDE w:val="0"/>
        <w:autoSpaceDN w:val="0"/>
        <w:adjustRightInd w:val="0"/>
        <w:jc w:val="center"/>
        <w:outlineLvl w:val="2"/>
        <w:rPr>
          <w:caps/>
          <w:color w:val="000000"/>
          <w:sz w:val="28"/>
          <w:szCs w:val="28"/>
        </w:rPr>
      </w:pPr>
      <w:r>
        <w:rPr>
          <w:sz w:val="28"/>
          <w:szCs w:val="28"/>
        </w:rPr>
        <w:t>ПРЕДОСТАВЛЯЮЩЕГО МУНИЦИПАЛЬНУЮ УСЛУГУ</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FC6D2D" w:rsidRDefault="00FC6D2D" w:rsidP="00FC6D2D">
      <w:pPr>
        <w:autoSpaceDE w:val="0"/>
        <w:autoSpaceDN w:val="0"/>
        <w:adjustRightInd w:val="0"/>
        <w:ind w:firstLine="709"/>
        <w:jc w:val="both"/>
        <w:rPr>
          <w:color w:val="000000"/>
          <w:sz w:val="28"/>
          <w:szCs w:val="28"/>
        </w:rPr>
      </w:pPr>
      <w:r>
        <w:rPr>
          <w:color w:val="000000"/>
          <w:sz w:val="28"/>
          <w:szCs w:val="28"/>
        </w:rPr>
        <w:t>19. В предоставлении муниципальной услуги участвует:</w:t>
      </w:r>
    </w:p>
    <w:p w:rsidR="00FC6D2D" w:rsidRDefault="00FC6D2D" w:rsidP="00FC6D2D">
      <w:pPr>
        <w:widowControl w:val="0"/>
        <w:autoSpaceDE w:val="0"/>
        <w:autoSpaceDN w:val="0"/>
        <w:adjustRightInd w:val="0"/>
        <w:ind w:firstLine="709"/>
        <w:jc w:val="both"/>
        <w:rPr>
          <w:sz w:val="28"/>
          <w:szCs w:val="28"/>
        </w:rPr>
      </w:pPr>
      <w:r>
        <w:rPr>
          <w:sz w:val="28"/>
          <w:szCs w:val="28"/>
        </w:rPr>
        <w:t>1) Федеральная налоговая служба;</w:t>
      </w:r>
    </w:p>
    <w:p w:rsidR="00FC6D2D" w:rsidRDefault="00FC6D2D" w:rsidP="00FC6D2D">
      <w:pPr>
        <w:widowControl w:val="0"/>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FC6D2D" w:rsidRDefault="00FC6D2D" w:rsidP="00FC6D2D">
      <w:pPr>
        <w:autoSpaceDE w:val="0"/>
        <w:autoSpaceDN w:val="0"/>
        <w:adjustRightInd w:val="0"/>
        <w:ind w:firstLine="720"/>
        <w:jc w:val="both"/>
        <w:rPr>
          <w:rFonts w:ascii="Arial" w:hAnsi="Arial"/>
          <w:sz w:val="24"/>
          <w:szCs w:val="24"/>
        </w:rPr>
      </w:pPr>
      <w:bookmarkStart w:id="2" w:name="sub_1020"/>
      <w:r>
        <w:rPr>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r>
        <w:rPr>
          <w:rFonts w:ascii="Arial" w:hAnsi="Arial"/>
        </w:rPr>
        <w:t>.</w:t>
      </w:r>
      <w:bookmarkEnd w:id="2"/>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Pr>
            <w:rStyle w:val="a7"/>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решением Думы Голуметского муниципального образования</w:t>
      </w:r>
      <w:r>
        <w:rPr>
          <w:color w:val="000000"/>
          <w:sz w:val="28"/>
          <w:szCs w:val="28"/>
        </w:rPr>
        <w:t xml:space="preserve"> </w:t>
      </w:r>
    </w:p>
    <w:p w:rsidR="00FC6D2D" w:rsidRDefault="00FC6D2D" w:rsidP="00FC6D2D">
      <w:pPr>
        <w:widowControl w:val="0"/>
        <w:autoSpaceDE w:val="0"/>
        <w:autoSpaceDN w:val="0"/>
        <w:adjustRightInd w:val="0"/>
        <w:ind w:firstLine="567"/>
        <w:jc w:val="both"/>
        <w:rPr>
          <w:color w:val="000000"/>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FC6D2D" w:rsidRDefault="00FC6D2D" w:rsidP="00FC6D2D">
      <w:pPr>
        <w:autoSpaceDE w:val="0"/>
        <w:autoSpaceDN w:val="0"/>
        <w:adjustRightInd w:val="0"/>
        <w:jc w:val="both"/>
        <w:outlineLvl w:val="2"/>
        <w:rPr>
          <w:color w:val="000000"/>
        </w:rPr>
      </w:pPr>
    </w:p>
    <w:p w:rsidR="00FC6D2D" w:rsidRDefault="00FC6D2D" w:rsidP="00FC6D2D">
      <w:pPr>
        <w:ind w:firstLine="708"/>
        <w:jc w:val="both"/>
        <w:rPr>
          <w:rFonts w:ascii="Arial" w:hAnsi="Arial"/>
          <w:sz w:val="24"/>
          <w:szCs w:val="24"/>
        </w:rPr>
      </w:pPr>
      <w:r>
        <w:rPr>
          <w:sz w:val="28"/>
          <w:szCs w:val="28"/>
        </w:rPr>
        <w:t>22. Результатом предоставления муниципальной услуги является направление (выдача) заявителю:</w:t>
      </w:r>
    </w:p>
    <w:p w:rsidR="00FC6D2D" w:rsidRDefault="00FC6D2D" w:rsidP="00FC6D2D">
      <w:pPr>
        <w:autoSpaceDE w:val="0"/>
        <w:autoSpaceDN w:val="0"/>
        <w:adjustRightInd w:val="0"/>
        <w:ind w:firstLine="720"/>
        <w:jc w:val="both"/>
        <w:rPr>
          <w:sz w:val="28"/>
          <w:szCs w:val="28"/>
        </w:rPr>
      </w:pPr>
      <w:r>
        <w:rPr>
          <w:sz w:val="28"/>
          <w:szCs w:val="28"/>
        </w:rPr>
        <w:t>- правового акта (распоряжения) администрации Голуметского муниципального образования о разрешении на использование земель или земельного участка;</w:t>
      </w:r>
    </w:p>
    <w:p w:rsidR="00FC6D2D" w:rsidRDefault="00FC6D2D" w:rsidP="00FC6D2D">
      <w:pPr>
        <w:autoSpaceDE w:val="0"/>
        <w:autoSpaceDN w:val="0"/>
        <w:adjustRightInd w:val="0"/>
        <w:ind w:firstLine="720"/>
        <w:jc w:val="both"/>
        <w:rPr>
          <w:sz w:val="28"/>
          <w:szCs w:val="28"/>
        </w:rPr>
      </w:pPr>
      <w:r>
        <w:rPr>
          <w:sz w:val="28"/>
          <w:szCs w:val="28"/>
        </w:rPr>
        <w:t>- правового акта (распоряжения) администрации Голуметского муниципального образования об отказе в выдаче разрешения на использование земель или земельного участка.</w:t>
      </w:r>
    </w:p>
    <w:p w:rsidR="00FC6D2D" w:rsidRDefault="00FC6D2D" w:rsidP="00FC6D2D">
      <w:pPr>
        <w:autoSpaceDE w:val="0"/>
        <w:autoSpaceDN w:val="0"/>
        <w:adjustRightInd w:val="0"/>
        <w:jc w:val="both"/>
        <w:outlineLvl w:val="2"/>
        <w:rPr>
          <w:color w:val="000000"/>
        </w:rPr>
      </w:pPr>
    </w:p>
    <w:p w:rsidR="00FC6D2D" w:rsidRDefault="00FC6D2D" w:rsidP="00FC6D2D">
      <w:pPr>
        <w:autoSpaceDE w:val="0"/>
        <w:autoSpaceDN w:val="0"/>
        <w:adjustRightInd w:val="0"/>
        <w:jc w:val="center"/>
        <w:outlineLvl w:val="2"/>
        <w:rPr>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6D2D" w:rsidRDefault="00FC6D2D" w:rsidP="00FC6D2D">
      <w:pPr>
        <w:autoSpaceDE w:val="0"/>
        <w:autoSpaceDN w:val="0"/>
        <w:adjustRightInd w:val="0"/>
        <w:jc w:val="center"/>
        <w:outlineLvl w:val="2"/>
        <w:rPr>
          <w:color w:val="000000"/>
        </w:rPr>
      </w:pPr>
    </w:p>
    <w:p w:rsidR="00FC6D2D" w:rsidRDefault="00FC6D2D" w:rsidP="00FC6D2D">
      <w:pPr>
        <w:jc w:val="both"/>
        <w:rPr>
          <w:sz w:val="28"/>
          <w:szCs w:val="28"/>
        </w:rPr>
      </w:pPr>
      <w:bookmarkStart w:id="3" w:name="sub_1023"/>
      <w:r>
        <w:rPr>
          <w:color w:val="000000"/>
          <w:sz w:val="28"/>
          <w:szCs w:val="28"/>
        </w:rPr>
        <w:lastRenderedPageBreak/>
        <w:tab/>
      </w:r>
      <w:r>
        <w:rPr>
          <w:sz w:val="28"/>
          <w:szCs w:val="28"/>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bookmarkEnd w:id="3"/>
    <w:p w:rsidR="00FC6D2D" w:rsidRDefault="00FC6D2D" w:rsidP="00FC6D2D">
      <w:pPr>
        <w:autoSpaceDE w:val="0"/>
        <w:autoSpaceDN w:val="0"/>
        <w:adjustRightInd w:val="0"/>
        <w:ind w:firstLine="540"/>
        <w:jc w:val="both"/>
        <w:rPr>
          <w:sz w:val="28"/>
          <w:szCs w:val="28"/>
        </w:rPr>
      </w:pPr>
      <w:r>
        <w:rPr>
          <w:sz w:val="28"/>
          <w:szCs w:val="28"/>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FC6D2D" w:rsidRDefault="00FC6D2D" w:rsidP="00FC6D2D">
      <w:pPr>
        <w:autoSpaceDE w:val="0"/>
        <w:autoSpaceDN w:val="0"/>
        <w:adjustRightInd w:val="0"/>
        <w:ind w:firstLine="540"/>
        <w:jc w:val="both"/>
        <w:rPr>
          <w:sz w:val="28"/>
          <w:szCs w:val="28"/>
        </w:rPr>
      </w:pPr>
      <w:r>
        <w:rPr>
          <w:sz w:val="28"/>
          <w:szCs w:val="28"/>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FC6D2D" w:rsidRDefault="00FC6D2D" w:rsidP="00FC6D2D">
      <w:pPr>
        <w:autoSpaceDE w:val="0"/>
        <w:autoSpaceDN w:val="0"/>
        <w:adjustRightInd w:val="0"/>
        <w:outlineLvl w:val="1"/>
        <w:rPr>
          <w:color w:val="000000"/>
        </w:rPr>
      </w:pPr>
    </w:p>
    <w:p w:rsidR="00FC6D2D" w:rsidRDefault="00FC6D2D" w:rsidP="00FC6D2D">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FC6D2D" w:rsidRDefault="00FC6D2D" w:rsidP="00FC6D2D">
      <w:pPr>
        <w:autoSpaceDE w:val="0"/>
        <w:autoSpaceDN w:val="0"/>
        <w:adjustRightInd w:val="0"/>
        <w:jc w:val="both"/>
        <w:outlineLvl w:val="1"/>
        <w:rPr>
          <w:color w:val="000000"/>
        </w:rPr>
      </w:pP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26. Предоставление муниципальной услуги осуществляется в соответствии с действующими нормативными правовыми актами:</w:t>
      </w:r>
    </w:p>
    <w:p w:rsidR="00FC6D2D" w:rsidRDefault="00FC6D2D" w:rsidP="00FC6D2D">
      <w:pPr>
        <w:widowControl w:val="0"/>
        <w:ind w:firstLine="567"/>
        <w:jc w:val="both"/>
        <w:rPr>
          <w:sz w:val="28"/>
          <w:szCs w:val="28"/>
        </w:rPr>
      </w:pPr>
      <w:r>
        <w:rPr>
          <w:sz w:val="28"/>
          <w:szCs w:val="28"/>
        </w:rPr>
        <w:t xml:space="preserve">1) </w:t>
      </w:r>
      <w:hyperlink r:id="rId12" w:history="1">
        <w:r>
          <w:rPr>
            <w:rStyle w:val="a7"/>
            <w:sz w:val="28"/>
            <w:szCs w:val="28"/>
          </w:rPr>
          <w:t>Конституцией</w:t>
        </w:r>
      </w:hyperlink>
      <w:r>
        <w:rPr>
          <w:sz w:val="28"/>
          <w:szCs w:val="28"/>
        </w:rPr>
        <w:t xml:space="preserve"> Российской Федерации («Российская газета», 25 декабря 1993 года, № 237);</w:t>
      </w:r>
    </w:p>
    <w:p w:rsidR="00FC6D2D" w:rsidRDefault="00FC6D2D" w:rsidP="00FC6D2D">
      <w:pPr>
        <w:autoSpaceDE w:val="0"/>
        <w:autoSpaceDN w:val="0"/>
        <w:adjustRightInd w:val="0"/>
        <w:ind w:firstLine="540"/>
        <w:jc w:val="both"/>
        <w:rPr>
          <w:sz w:val="28"/>
          <w:szCs w:val="28"/>
        </w:rPr>
      </w:pPr>
      <w:r>
        <w:rPr>
          <w:sz w:val="28"/>
          <w:szCs w:val="28"/>
        </w:rPr>
        <w:t xml:space="preserve">2) Земельным </w:t>
      </w:r>
      <w:hyperlink r:id="rId13" w:history="1">
        <w:r>
          <w:rPr>
            <w:rStyle w:val="a7"/>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года, № 44, статья 4147);</w:t>
      </w:r>
    </w:p>
    <w:p w:rsidR="00FC6D2D" w:rsidRDefault="00FC6D2D" w:rsidP="00FC6D2D">
      <w:pPr>
        <w:autoSpaceDE w:val="0"/>
        <w:autoSpaceDN w:val="0"/>
        <w:adjustRightInd w:val="0"/>
        <w:ind w:firstLine="540"/>
        <w:jc w:val="both"/>
        <w:rPr>
          <w:sz w:val="28"/>
          <w:szCs w:val="28"/>
        </w:rPr>
      </w:pPr>
      <w:r>
        <w:rPr>
          <w:sz w:val="28"/>
          <w:szCs w:val="28"/>
        </w:rPr>
        <w:t xml:space="preserve">3) Федеральным законом Российской Федерации от 25 октября 2001 года </w:t>
      </w:r>
      <w:r>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FC6D2D" w:rsidRDefault="00FC6D2D" w:rsidP="00FC6D2D">
      <w:pPr>
        <w:ind w:firstLine="540"/>
        <w:rPr>
          <w:rFonts w:ascii="Arial" w:hAnsi="Arial"/>
          <w:sz w:val="24"/>
          <w:szCs w:val="24"/>
        </w:rPr>
      </w:pPr>
      <w:r>
        <w:rPr>
          <w:sz w:val="28"/>
          <w:szCs w:val="28"/>
        </w:rPr>
        <w:t xml:space="preserve">4) Федеральным </w:t>
      </w:r>
      <w:hyperlink r:id="rId14" w:history="1">
        <w:r>
          <w:rPr>
            <w:rStyle w:val="a7"/>
            <w:sz w:val="28"/>
            <w:szCs w:val="28"/>
          </w:rPr>
          <w:t>закон</w:t>
        </w:r>
      </w:hyperlink>
      <w:r>
        <w:rPr>
          <w:sz w:val="28"/>
          <w:szCs w:val="28"/>
        </w:rPr>
        <w:t xml:space="preserve">ом от 27 июля 2010 года № 210-ФЗ </w:t>
      </w:r>
      <w:r>
        <w:rPr>
          <w:sz w:val="28"/>
          <w:szCs w:val="28"/>
        </w:rPr>
        <w:br/>
        <w:t>«Об организации предоставления государственных и муниципальных услуг» («Российская газета», 30 июля 2010 года, № 168);</w:t>
      </w:r>
    </w:p>
    <w:p w:rsidR="00FC6D2D" w:rsidRDefault="00FC6D2D" w:rsidP="00FC6D2D">
      <w:pPr>
        <w:autoSpaceDE w:val="0"/>
        <w:autoSpaceDN w:val="0"/>
        <w:adjustRightInd w:val="0"/>
        <w:ind w:firstLine="540"/>
        <w:jc w:val="both"/>
        <w:rPr>
          <w:sz w:val="28"/>
          <w:szCs w:val="28"/>
        </w:rPr>
      </w:pPr>
      <w:r>
        <w:rPr>
          <w:sz w:val="28"/>
          <w:szCs w:val="28"/>
        </w:rPr>
        <w:t xml:space="preserve">5) Федеральным </w:t>
      </w:r>
      <w:hyperlink r:id="rId15" w:history="1">
        <w:r>
          <w:rPr>
            <w:rStyle w:val="a7"/>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года, № 165);</w:t>
      </w:r>
    </w:p>
    <w:p w:rsidR="00FC6D2D" w:rsidRDefault="00FC6D2D" w:rsidP="00FC6D2D">
      <w:pPr>
        <w:autoSpaceDE w:val="0"/>
        <w:autoSpaceDN w:val="0"/>
        <w:adjustRightInd w:val="0"/>
        <w:ind w:firstLine="540"/>
        <w:jc w:val="both"/>
        <w:rPr>
          <w:sz w:val="28"/>
          <w:szCs w:val="28"/>
        </w:rPr>
      </w:pPr>
      <w:r>
        <w:rPr>
          <w:sz w:val="28"/>
          <w:szCs w:val="28"/>
        </w:rPr>
        <w:t>6) Постановлением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8 декабря 2014 года № 49 (часть VI) ст. 6951).</w:t>
      </w:r>
    </w:p>
    <w:p w:rsidR="00FC6D2D" w:rsidRDefault="00FC6D2D" w:rsidP="00FC6D2D">
      <w:pPr>
        <w:autoSpaceDE w:val="0"/>
        <w:autoSpaceDN w:val="0"/>
        <w:adjustRightInd w:val="0"/>
        <w:ind w:firstLine="540"/>
        <w:jc w:val="both"/>
        <w:outlineLvl w:val="1"/>
        <w:rPr>
          <w:sz w:val="28"/>
          <w:szCs w:val="28"/>
        </w:rPr>
      </w:pPr>
      <w:r>
        <w:rPr>
          <w:sz w:val="28"/>
          <w:szCs w:val="28"/>
        </w:rPr>
        <w:t xml:space="preserve">7)   </w:t>
      </w:r>
      <w:r>
        <w:rPr>
          <w:sz w:val="28"/>
          <w:szCs w:val="28"/>
          <w:lang w:eastAsia="en-US"/>
        </w:rPr>
        <w:t>Уставом Голуметского муниципального образования.</w:t>
      </w:r>
    </w:p>
    <w:p w:rsidR="00FC6D2D" w:rsidRDefault="00FC6D2D" w:rsidP="00FC6D2D">
      <w:pPr>
        <w:autoSpaceDE w:val="0"/>
        <w:autoSpaceDN w:val="0"/>
        <w:adjustRightInd w:val="0"/>
        <w:outlineLvl w:val="2"/>
        <w:rPr>
          <w:color w:val="000000"/>
        </w:rPr>
      </w:pPr>
    </w:p>
    <w:p w:rsidR="00FC6D2D" w:rsidRDefault="00FC6D2D" w:rsidP="00FC6D2D">
      <w:pPr>
        <w:autoSpaceDE w:val="0"/>
        <w:autoSpaceDN w:val="0"/>
        <w:adjustRightInd w:val="0"/>
        <w:jc w:val="center"/>
        <w:outlineLvl w:val="2"/>
        <w:rPr>
          <w:caps/>
          <w:color w:val="000000"/>
          <w:sz w:val="28"/>
          <w:szCs w:val="28"/>
        </w:rPr>
      </w:pPr>
      <w:r>
        <w:rPr>
          <w:color w:val="000000"/>
          <w:sz w:val="28"/>
          <w:szCs w:val="28"/>
        </w:rPr>
        <w:t>Глава 9</w:t>
      </w:r>
      <w:r>
        <w:rPr>
          <w:caps/>
          <w:color w:val="000000"/>
          <w:sz w:val="28"/>
          <w:szCs w:val="28"/>
        </w:rPr>
        <w:t xml:space="preserve">. </w:t>
      </w:r>
      <w:r>
        <w:rPr>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Pr>
          <w:sz w:val="28"/>
          <w:szCs w:val="28"/>
          <w:lang w:eastAsia="en-US"/>
        </w:rPr>
        <w:lastRenderedPageBreak/>
        <w:t>УСЛУГИ, ПОДЛЕЖАЩИХ ПРЕДСТАВЛЕНИЮ ЗАЯВИТЕЛЕМ, СПОСОБЫ ИХ ПОЛУЧЕНИЯ ЗАЯВИТЕЛЕМ</w:t>
      </w:r>
    </w:p>
    <w:p w:rsidR="00FC6D2D" w:rsidRDefault="00FC6D2D" w:rsidP="00FC6D2D">
      <w:pPr>
        <w:autoSpaceDE w:val="0"/>
        <w:autoSpaceDN w:val="0"/>
        <w:adjustRightInd w:val="0"/>
        <w:jc w:val="both"/>
        <w:outlineLvl w:val="2"/>
        <w:rPr>
          <w:color w:val="000000"/>
        </w:rPr>
      </w:pPr>
    </w:p>
    <w:p w:rsidR="00FC6D2D" w:rsidRDefault="00FC6D2D" w:rsidP="00FC6D2D">
      <w:pPr>
        <w:ind w:firstLine="708"/>
        <w:jc w:val="both"/>
        <w:rPr>
          <w:rFonts w:ascii="Arial" w:hAnsi="Arial"/>
          <w:sz w:val="28"/>
          <w:szCs w:val="28"/>
        </w:rPr>
      </w:pPr>
      <w:r>
        <w:rPr>
          <w:sz w:val="28"/>
          <w:szCs w:val="28"/>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FC6D2D" w:rsidRDefault="00FC6D2D" w:rsidP="00FC6D2D">
      <w:pPr>
        <w:autoSpaceDE w:val="0"/>
        <w:autoSpaceDN w:val="0"/>
        <w:adjustRightInd w:val="0"/>
        <w:ind w:firstLine="720"/>
        <w:jc w:val="both"/>
        <w:rPr>
          <w:sz w:val="28"/>
          <w:szCs w:val="28"/>
        </w:rPr>
      </w:pPr>
      <w:bookmarkStart w:id="4" w:name="sub_271"/>
      <w:r>
        <w:rPr>
          <w:sz w:val="28"/>
          <w:szCs w:val="28"/>
        </w:rPr>
        <w:t xml:space="preserve">а) заявление о выдачи разрешения на использование земель или земельного участка по форме согласно </w:t>
      </w:r>
      <w:hyperlink r:id="rId16" w:anchor="sub_999101" w:history="1">
        <w:r>
          <w:rPr>
            <w:rStyle w:val="a7"/>
            <w:sz w:val="28"/>
            <w:szCs w:val="28"/>
          </w:rPr>
          <w:t>Приложению № 1</w:t>
        </w:r>
      </w:hyperlink>
      <w:r>
        <w:rPr>
          <w:sz w:val="28"/>
          <w:szCs w:val="28"/>
        </w:rPr>
        <w:t xml:space="preserve"> к настоящему административному регламенту;</w:t>
      </w:r>
    </w:p>
    <w:bookmarkEnd w:id="4"/>
    <w:p w:rsidR="00FC6D2D" w:rsidRDefault="00FC6D2D" w:rsidP="00FC6D2D">
      <w:pPr>
        <w:autoSpaceDE w:val="0"/>
        <w:autoSpaceDN w:val="0"/>
        <w:adjustRightInd w:val="0"/>
        <w:ind w:firstLine="720"/>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C6D2D" w:rsidRDefault="00FC6D2D" w:rsidP="00FC6D2D">
      <w:pPr>
        <w:autoSpaceDE w:val="0"/>
        <w:autoSpaceDN w:val="0"/>
        <w:adjustRightInd w:val="0"/>
        <w:ind w:firstLine="720"/>
        <w:jc w:val="both"/>
        <w:rPr>
          <w:sz w:val="28"/>
          <w:szCs w:val="28"/>
        </w:rPr>
      </w:pPr>
      <w:bookmarkStart w:id="5" w:name="sub_272"/>
      <w:r>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End w:id="5"/>
    </w:p>
    <w:p w:rsidR="00FC6D2D" w:rsidRDefault="00FC6D2D" w:rsidP="00FC6D2D">
      <w:pPr>
        <w:autoSpaceDE w:val="0"/>
        <w:autoSpaceDN w:val="0"/>
        <w:adjustRightInd w:val="0"/>
        <w:ind w:firstLine="709"/>
        <w:jc w:val="both"/>
        <w:outlineLvl w:val="2"/>
        <w:rPr>
          <w:color w:val="000000"/>
          <w:sz w:val="28"/>
          <w:szCs w:val="28"/>
        </w:rPr>
      </w:pPr>
      <w:r>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29. Документы, представляемые заявителями должны соответствовать следующим требованиям:</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д) не должны иметь повреждений, наличие которых не позволяет однозначно истолковать их содержание.</w:t>
      </w:r>
    </w:p>
    <w:p w:rsidR="00FC6D2D" w:rsidRDefault="00FC6D2D" w:rsidP="00FC6D2D">
      <w:pPr>
        <w:autoSpaceDE w:val="0"/>
        <w:autoSpaceDN w:val="0"/>
        <w:adjustRightInd w:val="0"/>
        <w:outlineLvl w:val="1"/>
        <w:rPr>
          <w:color w:val="000000"/>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Pr>
          <w:caps/>
          <w:color w:val="000000"/>
          <w:sz w:val="28"/>
          <w:szCs w:val="28"/>
        </w:rPr>
        <w:lastRenderedPageBreak/>
        <w:t>предоставлении МУНИЦИПАЛЬНЫХ услуг, и которые заявитель вправе представить</w:t>
      </w:r>
      <w:r>
        <w:rPr>
          <w:color w:val="000000"/>
          <w:sz w:val="28"/>
          <w:szCs w:val="28"/>
        </w:rPr>
        <w:t xml:space="preserve"> </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FC6D2D" w:rsidRDefault="00FC6D2D" w:rsidP="00FC6D2D">
      <w:pPr>
        <w:ind w:firstLine="708"/>
        <w:jc w:val="both"/>
        <w:rPr>
          <w:sz w:val="28"/>
          <w:szCs w:val="28"/>
        </w:rPr>
      </w:pPr>
      <w:bookmarkStart w:id="6" w:name="sub_301"/>
      <w:r>
        <w:rPr>
          <w:sz w:val="28"/>
          <w:szCs w:val="28"/>
        </w:rPr>
        <w:t>а) кадастровая выписка о земельном участке или кадастровый паспорт земельного участка;</w:t>
      </w:r>
    </w:p>
    <w:p w:rsidR="00FC6D2D" w:rsidRDefault="00FC6D2D" w:rsidP="00FC6D2D">
      <w:pPr>
        <w:ind w:firstLine="708"/>
        <w:jc w:val="both"/>
        <w:rPr>
          <w:sz w:val="28"/>
          <w:szCs w:val="28"/>
        </w:rPr>
      </w:pPr>
      <w:bookmarkStart w:id="7" w:name="sub_302"/>
      <w:bookmarkEnd w:id="6"/>
      <w:r>
        <w:rPr>
          <w:sz w:val="28"/>
          <w:szCs w:val="28"/>
        </w:rPr>
        <w:t>б) выписка из Единого государственного реестра прав на недвижимое имущество и сделок с ним;</w:t>
      </w:r>
    </w:p>
    <w:p w:rsidR="00FC6D2D" w:rsidRDefault="00FC6D2D" w:rsidP="00FC6D2D">
      <w:pPr>
        <w:ind w:firstLine="708"/>
        <w:jc w:val="both"/>
        <w:rPr>
          <w:sz w:val="28"/>
          <w:szCs w:val="28"/>
        </w:rPr>
      </w:pPr>
      <w:bookmarkStart w:id="8" w:name="sub_303"/>
      <w:bookmarkEnd w:id="7"/>
      <w:r>
        <w:rPr>
          <w:sz w:val="28"/>
          <w:szCs w:val="28"/>
        </w:rPr>
        <w:t>в) копия лицензии, удостоверяющей право проведения работ по геологическому изучению недр;</w:t>
      </w:r>
    </w:p>
    <w:p w:rsidR="00FC6D2D" w:rsidRDefault="00FC6D2D" w:rsidP="00FC6D2D">
      <w:pPr>
        <w:ind w:firstLine="708"/>
        <w:jc w:val="both"/>
        <w:rPr>
          <w:sz w:val="28"/>
          <w:szCs w:val="28"/>
        </w:rPr>
      </w:pPr>
      <w:bookmarkStart w:id="9" w:name="sub_304"/>
      <w:bookmarkEnd w:id="8"/>
      <w:r>
        <w:rPr>
          <w:sz w:val="28"/>
          <w:szCs w:val="28"/>
        </w:rPr>
        <w:t xml:space="preserve">г) иные документы, подтверждающие основания для использования земель или земельного участка в целях, предусмотренных </w:t>
      </w:r>
      <w:hyperlink r:id="rId17" w:history="1">
        <w:r>
          <w:rPr>
            <w:rStyle w:val="a7"/>
            <w:sz w:val="28"/>
            <w:szCs w:val="28"/>
          </w:rPr>
          <w:t>пунктом 1 статьи 39.34</w:t>
        </w:r>
      </w:hyperlink>
      <w:r>
        <w:rPr>
          <w:sz w:val="28"/>
          <w:szCs w:val="28"/>
        </w:rPr>
        <w:t xml:space="preserve"> Земельного кодекса Российской Федерации.</w:t>
      </w:r>
    </w:p>
    <w:bookmarkEnd w:id="9"/>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31. При предоставлении муниципальной услуги запрещается требовать от заявителя:</w:t>
      </w:r>
    </w:p>
    <w:p w:rsidR="00FC6D2D" w:rsidRDefault="00FC6D2D" w:rsidP="00FC6D2D">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D2D" w:rsidRDefault="00FC6D2D" w:rsidP="00FC6D2D">
      <w:pPr>
        <w:widowControl w:val="0"/>
        <w:suppressAutoHyphens/>
        <w:autoSpaceDE w:val="0"/>
        <w:autoSpaceDN w:val="0"/>
        <w:adjustRightInd w:val="0"/>
        <w:ind w:firstLine="709"/>
        <w:jc w:val="both"/>
        <w:rPr>
          <w:color w:val="000000"/>
          <w:sz w:val="28"/>
          <w:szCs w:val="28"/>
        </w:rPr>
      </w:pPr>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муниципальных услуг, за исключением документов, указанных в части 6 статьи 7 Федерального закона № 210-ФЗ</w:t>
      </w:r>
      <w:r>
        <w:rPr>
          <w:color w:val="000000"/>
          <w:sz w:val="28"/>
          <w:szCs w:val="28"/>
        </w:rPr>
        <w:t>.</w:t>
      </w:r>
    </w:p>
    <w:p w:rsidR="00FC6D2D" w:rsidRDefault="00FC6D2D" w:rsidP="00FC6D2D">
      <w:pPr>
        <w:autoSpaceDE w:val="0"/>
        <w:autoSpaceDN w:val="0"/>
        <w:adjustRightInd w:val="0"/>
        <w:jc w:val="center"/>
        <w:outlineLvl w:val="2"/>
        <w:rPr>
          <w:color w:val="000000"/>
        </w:rPr>
      </w:pPr>
    </w:p>
    <w:p w:rsidR="00FC6D2D" w:rsidRDefault="00FC6D2D" w:rsidP="00FC6D2D">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FC6D2D" w:rsidRDefault="00FC6D2D" w:rsidP="00FC6D2D">
      <w:pPr>
        <w:autoSpaceDE w:val="0"/>
        <w:autoSpaceDN w:val="0"/>
        <w:adjustRightInd w:val="0"/>
        <w:jc w:val="center"/>
        <w:outlineLvl w:val="2"/>
        <w:rPr>
          <w:caps/>
          <w:color w:val="000000"/>
        </w:rPr>
      </w:pPr>
    </w:p>
    <w:p w:rsidR="00FC6D2D" w:rsidRDefault="00FC6D2D" w:rsidP="00FC6D2D">
      <w:pPr>
        <w:autoSpaceDE w:val="0"/>
        <w:autoSpaceDN w:val="0"/>
        <w:adjustRightInd w:val="0"/>
        <w:ind w:firstLine="709"/>
        <w:jc w:val="both"/>
        <w:outlineLvl w:val="2"/>
        <w:rPr>
          <w:color w:val="000000"/>
          <w:sz w:val="28"/>
          <w:szCs w:val="28"/>
        </w:rPr>
      </w:pPr>
      <w:r>
        <w:rPr>
          <w:color w:val="000000"/>
          <w:sz w:val="28"/>
          <w:szCs w:val="28"/>
        </w:rPr>
        <w:t>32. Основаниями для отказа в приеме заявления и документов являются:</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FC6D2D" w:rsidRDefault="00FC6D2D" w:rsidP="00FC6D2D">
      <w:pPr>
        <w:widowControl w:val="0"/>
        <w:autoSpaceDE w:val="0"/>
        <w:autoSpaceDN w:val="0"/>
        <w:adjustRightInd w:val="0"/>
        <w:ind w:firstLine="709"/>
        <w:jc w:val="both"/>
        <w:outlineLvl w:val="0"/>
        <w:rPr>
          <w:color w:val="000000"/>
          <w:sz w:val="28"/>
          <w:szCs w:val="28"/>
        </w:rPr>
      </w:pPr>
      <w:r>
        <w:rPr>
          <w:color w:val="000000"/>
          <w:sz w:val="28"/>
          <w:szCs w:val="28"/>
        </w:rPr>
        <w:t>представление неполного пакета документов,</w:t>
      </w:r>
      <w:r>
        <w:rPr>
          <w:rFonts w:ascii="Arial" w:hAnsi="Arial" w:cs="Arial"/>
          <w:color w:val="000000"/>
          <w:sz w:val="28"/>
          <w:szCs w:val="28"/>
        </w:rPr>
        <w:t xml:space="preserve"> </w:t>
      </w:r>
      <w:r>
        <w:rPr>
          <w:color w:val="000000"/>
          <w:sz w:val="28"/>
          <w:szCs w:val="28"/>
        </w:rPr>
        <w:t>предусмотренного пунктом 27  настоящего административного регламента;</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 xml:space="preserve">несоответствие документов требованиям, указанным в пункте 29 </w:t>
      </w:r>
      <w:r>
        <w:rPr>
          <w:color w:val="000000"/>
          <w:sz w:val="28"/>
          <w:szCs w:val="28"/>
        </w:rPr>
        <w:lastRenderedPageBreak/>
        <w:t>настоящего административного регламента;</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18" w:history="1">
        <w:r>
          <w:rPr>
            <w:rStyle w:val="a7"/>
            <w:color w:val="000000"/>
            <w:sz w:val="28"/>
            <w:szCs w:val="28"/>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6D2D" w:rsidRDefault="00FC6D2D" w:rsidP="00FC6D2D">
      <w:pPr>
        <w:autoSpaceDE w:val="0"/>
        <w:autoSpaceDN w:val="0"/>
        <w:adjustRightInd w:val="0"/>
        <w:jc w:val="both"/>
        <w:outlineLvl w:val="1"/>
        <w:rPr>
          <w:color w:val="000000"/>
        </w:rPr>
      </w:pPr>
    </w:p>
    <w:p w:rsidR="00FC6D2D" w:rsidRDefault="00FC6D2D" w:rsidP="00FC6D2D">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FC6D2D" w:rsidRDefault="00FC6D2D" w:rsidP="00FC6D2D">
      <w:pPr>
        <w:autoSpaceDE w:val="0"/>
        <w:autoSpaceDN w:val="0"/>
        <w:adjustRightInd w:val="0"/>
        <w:jc w:val="center"/>
        <w:outlineLvl w:val="2"/>
        <w:rPr>
          <w:caps/>
          <w:color w:val="000000"/>
        </w:rPr>
      </w:pPr>
    </w:p>
    <w:p w:rsidR="00FC6D2D" w:rsidRDefault="00FC6D2D" w:rsidP="00FC6D2D">
      <w:pPr>
        <w:tabs>
          <w:tab w:val="num" w:pos="720"/>
        </w:tabs>
        <w:ind w:firstLine="720"/>
        <w:jc w:val="both"/>
        <w:rPr>
          <w:spacing w:val="-6"/>
          <w:sz w:val="28"/>
          <w:szCs w:val="28"/>
        </w:rPr>
      </w:pPr>
      <w:r>
        <w:rPr>
          <w:sz w:val="28"/>
          <w:szCs w:val="28"/>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FC6D2D" w:rsidRDefault="00FC6D2D" w:rsidP="00FC6D2D">
      <w:pPr>
        <w:autoSpaceDE w:val="0"/>
        <w:autoSpaceDN w:val="0"/>
        <w:adjustRightInd w:val="0"/>
        <w:ind w:firstLine="720"/>
        <w:jc w:val="both"/>
        <w:rPr>
          <w:sz w:val="28"/>
          <w:szCs w:val="28"/>
        </w:rPr>
      </w:pPr>
      <w:r>
        <w:rPr>
          <w:sz w:val="28"/>
          <w:szCs w:val="28"/>
        </w:rPr>
        <w:t>35. Основаниями для отказа в предоставлении муниципальной услуги являются:</w:t>
      </w:r>
    </w:p>
    <w:p w:rsidR="00FC6D2D" w:rsidRDefault="00FC6D2D" w:rsidP="00FC6D2D">
      <w:pPr>
        <w:autoSpaceDE w:val="0"/>
        <w:autoSpaceDN w:val="0"/>
        <w:adjustRightInd w:val="0"/>
        <w:ind w:firstLine="720"/>
        <w:jc w:val="both"/>
        <w:rPr>
          <w:sz w:val="28"/>
          <w:szCs w:val="28"/>
        </w:rPr>
      </w:pPr>
      <w:bookmarkStart w:id="10" w:name="sub_361"/>
      <w:r>
        <w:rPr>
          <w:sz w:val="28"/>
          <w:szCs w:val="28"/>
        </w:rPr>
        <w:t xml:space="preserve">а) заявление подано с нарушением требований, установленных </w:t>
      </w:r>
      <w:hyperlink r:id="rId19" w:history="1">
        <w:r>
          <w:rPr>
            <w:rStyle w:val="a7"/>
            <w:sz w:val="28"/>
            <w:szCs w:val="28"/>
          </w:rPr>
          <w:t>пунктами 3</w:t>
        </w:r>
      </w:hyperlink>
      <w:r>
        <w:rPr>
          <w:sz w:val="28"/>
          <w:szCs w:val="28"/>
        </w:rPr>
        <w:t xml:space="preserve"> и </w:t>
      </w:r>
      <w:hyperlink r:id="rId20" w:history="1">
        <w:r>
          <w:rPr>
            <w:rStyle w:val="a7"/>
            <w:sz w:val="28"/>
            <w:szCs w:val="28"/>
          </w:rPr>
          <w:t>4</w:t>
        </w:r>
      </w:hyperlink>
      <w:r>
        <w:rPr>
          <w:sz w:val="28"/>
          <w:szCs w:val="28"/>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w:t>
      </w:r>
      <w:hyperlink r:id="rId21" w:history="1">
        <w:r>
          <w:rPr>
            <w:rStyle w:val="a7"/>
            <w:sz w:val="28"/>
            <w:szCs w:val="28"/>
          </w:rPr>
          <w:t>от 27.11.2014 № 1244</w:t>
        </w:r>
      </w:hyperlink>
      <w:r>
        <w:rPr>
          <w:sz w:val="28"/>
          <w:szCs w:val="28"/>
        </w:rPr>
        <w:t>; либо с нарушением Порядка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FC6D2D" w:rsidRDefault="00FC6D2D" w:rsidP="00FC6D2D">
      <w:pPr>
        <w:autoSpaceDE w:val="0"/>
        <w:autoSpaceDN w:val="0"/>
        <w:adjustRightInd w:val="0"/>
        <w:ind w:firstLine="720"/>
        <w:jc w:val="both"/>
        <w:rPr>
          <w:sz w:val="28"/>
          <w:szCs w:val="28"/>
        </w:rPr>
      </w:pPr>
      <w:bookmarkStart w:id="11" w:name="sub_362"/>
      <w:bookmarkEnd w:id="10"/>
      <w:r>
        <w:rPr>
          <w:sz w:val="28"/>
          <w:szCs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Pr>
            <w:rStyle w:val="a7"/>
            <w:sz w:val="28"/>
            <w:szCs w:val="28"/>
          </w:rPr>
          <w:t>пунктом 1 статьи 39.34</w:t>
        </w:r>
      </w:hyperlink>
      <w:r>
        <w:rPr>
          <w:sz w:val="28"/>
          <w:szCs w:val="28"/>
        </w:rPr>
        <w:t xml:space="preserve"> Земельного кодекса Российской Федерации;</w:t>
      </w:r>
    </w:p>
    <w:bookmarkEnd w:id="11"/>
    <w:p w:rsidR="00FC6D2D" w:rsidRDefault="00FC6D2D" w:rsidP="00FC6D2D">
      <w:pPr>
        <w:autoSpaceDE w:val="0"/>
        <w:autoSpaceDN w:val="0"/>
        <w:adjustRightInd w:val="0"/>
        <w:ind w:firstLine="720"/>
        <w:jc w:val="both"/>
        <w:rPr>
          <w:sz w:val="28"/>
          <w:szCs w:val="28"/>
        </w:rPr>
      </w:pPr>
      <w:r>
        <w:rPr>
          <w:sz w:val="28"/>
          <w:szCs w:val="28"/>
        </w:rPr>
        <w:t>в) земельный участок, на использование которого испрашивается разрешение, предоставлен физическому или юридическому лицу.</w:t>
      </w:r>
    </w:p>
    <w:p w:rsidR="00FC6D2D" w:rsidRDefault="00FC6D2D" w:rsidP="00FC6D2D">
      <w:pPr>
        <w:jc w:val="both"/>
      </w:pPr>
    </w:p>
    <w:p w:rsidR="00FC6D2D" w:rsidRDefault="00FC6D2D" w:rsidP="00FC6D2D">
      <w:pPr>
        <w:jc w:val="center"/>
        <w:rPr>
          <w:caps/>
          <w:color w:val="000000"/>
          <w:sz w:val="28"/>
          <w:szCs w:val="28"/>
        </w:rPr>
      </w:pPr>
      <w:r>
        <w:rPr>
          <w:color w:val="000000"/>
          <w:sz w:val="28"/>
          <w:szCs w:val="28"/>
        </w:rPr>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2" w:name="_GoBack"/>
      <w:bookmarkEnd w:id="12"/>
      <w:r>
        <w:rPr>
          <w:sz w:val="28"/>
          <w:szCs w:val="28"/>
        </w:rPr>
        <w:t xml:space="preserve"> УСЛУГИ</w:t>
      </w:r>
    </w:p>
    <w:p w:rsidR="00FC6D2D" w:rsidRDefault="00FC6D2D" w:rsidP="00FC6D2D">
      <w:pPr>
        <w:jc w:val="both"/>
        <w:rPr>
          <w:sz w:val="18"/>
          <w:szCs w:val="18"/>
        </w:rPr>
      </w:pPr>
    </w:p>
    <w:p w:rsidR="00FC6D2D" w:rsidRDefault="00FC6D2D" w:rsidP="00FC6D2D">
      <w:pPr>
        <w:widowControl w:val="0"/>
        <w:autoSpaceDE w:val="0"/>
        <w:autoSpaceDN w:val="0"/>
        <w:adjustRightInd w:val="0"/>
        <w:ind w:firstLine="709"/>
        <w:jc w:val="both"/>
        <w:rPr>
          <w:sz w:val="28"/>
          <w:szCs w:val="28"/>
        </w:rPr>
      </w:pPr>
      <w:r>
        <w:rPr>
          <w:sz w:val="28"/>
          <w:szCs w:val="28"/>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C6D2D" w:rsidRDefault="00FC6D2D" w:rsidP="00FC6D2D">
      <w:pPr>
        <w:widowControl w:val="0"/>
        <w:autoSpaceDE w:val="0"/>
        <w:autoSpaceDN w:val="0"/>
        <w:adjustRightInd w:val="0"/>
        <w:ind w:firstLine="709"/>
        <w:jc w:val="both"/>
        <w:rPr>
          <w:sz w:val="28"/>
          <w:szCs w:val="28"/>
        </w:rPr>
      </w:pPr>
      <w:r>
        <w:rPr>
          <w:sz w:val="28"/>
          <w:szCs w:val="28"/>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FC6D2D" w:rsidRDefault="00FC6D2D" w:rsidP="00FC6D2D">
      <w:pPr>
        <w:autoSpaceDE w:val="0"/>
        <w:autoSpaceDN w:val="0"/>
        <w:adjustRightInd w:val="0"/>
        <w:ind w:firstLine="567"/>
        <w:outlineLvl w:val="2"/>
        <w:rPr>
          <w:color w:val="000000"/>
          <w:sz w:val="16"/>
          <w:szCs w:val="16"/>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D2D" w:rsidRDefault="00FC6D2D" w:rsidP="00FC6D2D">
      <w:pPr>
        <w:widowControl w:val="0"/>
        <w:autoSpaceDE w:val="0"/>
        <w:autoSpaceDN w:val="0"/>
        <w:adjustRightInd w:val="0"/>
        <w:ind w:firstLine="540"/>
        <w:jc w:val="both"/>
        <w:rPr>
          <w:color w:val="000000"/>
          <w:sz w:val="16"/>
          <w:szCs w:val="16"/>
        </w:rPr>
      </w:pPr>
    </w:p>
    <w:p w:rsidR="00FC6D2D" w:rsidRDefault="00FC6D2D" w:rsidP="00FC6D2D">
      <w:pPr>
        <w:widowControl w:val="0"/>
        <w:autoSpaceDE w:val="0"/>
        <w:autoSpaceDN w:val="0"/>
        <w:adjustRightInd w:val="0"/>
        <w:ind w:firstLine="709"/>
        <w:jc w:val="both"/>
        <w:rPr>
          <w:sz w:val="28"/>
          <w:szCs w:val="28"/>
        </w:rPr>
      </w:pPr>
      <w:r>
        <w:rPr>
          <w:sz w:val="28"/>
          <w:szCs w:val="28"/>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6D2D" w:rsidRDefault="00FC6D2D" w:rsidP="00FC6D2D">
      <w:pPr>
        <w:widowControl w:val="0"/>
        <w:autoSpaceDE w:val="0"/>
        <w:autoSpaceDN w:val="0"/>
        <w:adjustRightInd w:val="0"/>
        <w:ind w:firstLine="709"/>
        <w:jc w:val="both"/>
        <w:rPr>
          <w:sz w:val="28"/>
          <w:szCs w:val="28"/>
        </w:rPr>
      </w:pPr>
      <w:r>
        <w:rPr>
          <w:sz w:val="28"/>
          <w:szCs w:val="28"/>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6D2D" w:rsidRDefault="00FC6D2D" w:rsidP="00FC6D2D">
      <w:pPr>
        <w:widowControl w:val="0"/>
        <w:suppressAutoHyphens/>
        <w:autoSpaceDE w:val="0"/>
        <w:autoSpaceDN w:val="0"/>
        <w:adjustRightInd w:val="0"/>
        <w:ind w:firstLine="709"/>
        <w:jc w:val="both"/>
        <w:rPr>
          <w:color w:val="000000"/>
        </w:rPr>
      </w:pPr>
    </w:p>
    <w:p w:rsidR="00FC6D2D" w:rsidRDefault="00FC6D2D" w:rsidP="00FC6D2D">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D2D" w:rsidRDefault="00FC6D2D" w:rsidP="00FC6D2D">
      <w:pPr>
        <w:autoSpaceDE w:val="0"/>
        <w:autoSpaceDN w:val="0"/>
        <w:adjustRightInd w:val="0"/>
        <w:jc w:val="center"/>
        <w:outlineLvl w:val="1"/>
        <w:rPr>
          <w:color w:val="000000"/>
        </w:rPr>
      </w:pPr>
    </w:p>
    <w:p w:rsidR="00FC6D2D" w:rsidRDefault="00FC6D2D" w:rsidP="00FC6D2D">
      <w:pPr>
        <w:suppressAutoHyphens/>
        <w:ind w:firstLine="709"/>
        <w:jc w:val="both"/>
        <w:rPr>
          <w:sz w:val="28"/>
          <w:szCs w:val="28"/>
        </w:rPr>
      </w:pPr>
      <w:r>
        <w:rPr>
          <w:color w:val="000000"/>
          <w:sz w:val="28"/>
          <w:szCs w:val="28"/>
        </w:rPr>
        <w:t xml:space="preserve">40.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6D2D" w:rsidRDefault="00FC6D2D" w:rsidP="00FC6D2D">
      <w:pPr>
        <w:suppressAutoHyphens/>
        <w:autoSpaceDE w:val="0"/>
        <w:autoSpaceDN w:val="0"/>
        <w:adjustRightInd w:val="0"/>
        <w:ind w:firstLine="709"/>
        <w:jc w:val="both"/>
        <w:rPr>
          <w:color w:val="000000"/>
          <w:sz w:val="28"/>
          <w:szCs w:val="28"/>
        </w:rPr>
      </w:pPr>
      <w:r>
        <w:rPr>
          <w:sz w:val="28"/>
          <w:szCs w:val="28"/>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6D2D" w:rsidRDefault="00FC6D2D" w:rsidP="00FC6D2D">
      <w:pPr>
        <w:autoSpaceDE w:val="0"/>
        <w:autoSpaceDN w:val="0"/>
        <w:adjustRightInd w:val="0"/>
        <w:outlineLvl w:val="2"/>
        <w:rPr>
          <w:color w:val="000000"/>
        </w:rPr>
      </w:pPr>
    </w:p>
    <w:p w:rsidR="00FC6D2D" w:rsidRDefault="00FC6D2D" w:rsidP="00FC6D2D">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6D2D" w:rsidRDefault="00FC6D2D" w:rsidP="00FC6D2D">
      <w:pPr>
        <w:autoSpaceDE w:val="0"/>
        <w:autoSpaceDN w:val="0"/>
        <w:adjustRightInd w:val="0"/>
        <w:ind w:firstLine="540"/>
        <w:jc w:val="both"/>
        <w:rPr>
          <w:color w:val="000000"/>
        </w:rPr>
      </w:pPr>
    </w:p>
    <w:p w:rsidR="00FC6D2D" w:rsidRDefault="00FC6D2D" w:rsidP="00FC6D2D">
      <w:pPr>
        <w:suppressAutoHyphens/>
        <w:ind w:firstLine="709"/>
        <w:jc w:val="both"/>
        <w:rPr>
          <w:sz w:val="28"/>
          <w:szCs w:val="28"/>
        </w:rPr>
      </w:pPr>
      <w:r>
        <w:rPr>
          <w:sz w:val="28"/>
          <w:szCs w:val="28"/>
        </w:rPr>
        <w:t>42. Максимальное время ожидания в очереди при подаче заявления и документов не должно превышать 15 минут.</w:t>
      </w:r>
    </w:p>
    <w:p w:rsidR="00FC6D2D" w:rsidRDefault="00FC6D2D" w:rsidP="00FC6D2D">
      <w:pPr>
        <w:suppressAutoHyphens/>
        <w:ind w:firstLine="709"/>
        <w:jc w:val="both"/>
        <w:rPr>
          <w:sz w:val="28"/>
          <w:szCs w:val="28"/>
        </w:rPr>
      </w:pPr>
      <w:r>
        <w:rPr>
          <w:sz w:val="28"/>
          <w:szCs w:val="28"/>
        </w:rPr>
        <w:t xml:space="preserve">43. При высокой нагрузке и превышении установленного пунктами 42 и 44 настоящего административного регламента срока ожидания в очереди </w:t>
      </w:r>
      <w:r>
        <w:rPr>
          <w:sz w:val="28"/>
          <w:szCs w:val="28"/>
        </w:rPr>
        <w:lastRenderedPageBreak/>
        <w:t>продолжительность часов приема заявления и документов увеличивается не более чем на 20 минут.</w:t>
      </w:r>
    </w:p>
    <w:p w:rsidR="00FC6D2D" w:rsidRDefault="00FC6D2D" w:rsidP="00FC6D2D">
      <w:pPr>
        <w:suppressAutoHyphens/>
        <w:ind w:firstLine="709"/>
        <w:jc w:val="both"/>
        <w:rPr>
          <w:sz w:val="28"/>
          <w:szCs w:val="28"/>
        </w:rPr>
      </w:pPr>
      <w:r>
        <w:rPr>
          <w:sz w:val="28"/>
          <w:szCs w:val="28"/>
        </w:rPr>
        <w:t>44. Максимальное время ожидания в очереди при получении результата муниципальной услуги не должно превышать 15 минут.</w:t>
      </w:r>
    </w:p>
    <w:p w:rsidR="00FC6D2D" w:rsidRDefault="00FC6D2D" w:rsidP="00FC6D2D">
      <w:pPr>
        <w:autoSpaceDE w:val="0"/>
        <w:autoSpaceDN w:val="0"/>
        <w:adjustRightInd w:val="0"/>
        <w:ind w:firstLine="540"/>
        <w:jc w:val="both"/>
        <w:rPr>
          <w:color w:val="000000"/>
        </w:rPr>
      </w:pPr>
    </w:p>
    <w:p w:rsidR="00FC6D2D" w:rsidRDefault="00FC6D2D" w:rsidP="00FC6D2D">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FC6D2D" w:rsidRDefault="00FC6D2D" w:rsidP="00FC6D2D">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FC6D2D" w:rsidRDefault="00FC6D2D" w:rsidP="00FC6D2D">
      <w:pPr>
        <w:suppressAutoHyphens/>
        <w:autoSpaceDE w:val="0"/>
        <w:autoSpaceDN w:val="0"/>
        <w:adjustRightInd w:val="0"/>
        <w:ind w:firstLine="709"/>
        <w:jc w:val="both"/>
        <w:outlineLvl w:val="2"/>
        <w:rPr>
          <w:color w:val="000000"/>
        </w:rPr>
      </w:pPr>
    </w:p>
    <w:p w:rsidR="00FC6D2D" w:rsidRDefault="00FC6D2D" w:rsidP="00FC6D2D">
      <w:pPr>
        <w:suppressAutoHyphens/>
        <w:ind w:firstLine="709"/>
        <w:jc w:val="both"/>
        <w:rPr>
          <w:color w:val="000000"/>
          <w:sz w:val="28"/>
          <w:szCs w:val="28"/>
        </w:rPr>
      </w:pPr>
      <w:r>
        <w:rPr>
          <w:color w:val="000000"/>
          <w:sz w:val="28"/>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6D2D" w:rsidRDefault="00FC6D2D" w:rsidP="00FC6D2D">
      <w:pPr>
        <w:suppressAutoHyphens/>
        <w:ind w:firstLine="709"/>
        <w:jc w:val="both"/>
        <w:rPr>
          <w:color w:val="000000"/>
          <w:sz w:val="28"/>
          <w:szCs w:val="28"/>
        </w:rPr>
      </w:pPr>
      <w:r>
        <w:rPr>
          <w:color w:val="000000"/>
          <w:sz w:val="28"/>
          <w:szCs w:val="28"/>
        </w:rPr>
        <w:t>46. Максимальное время регистрации заявления о предоставлении муниципальной услуги составляет 15 минут.</w:t>
      </w:r>
    </w:p>
    <w:p w:rsidR="00FC6D2D" w:rsidRDefault="00FC6D2D" w:rsidP="00FC6D2D">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C6D2D" w:rsidRDefault="00FC6D2D" w:rsidP="00FC6D2D">
      <w:pPr>
        <w:autoSpaceDE w:val="0"/>
        <w:autoSpaceDN w:val="0"/>
        <w:adjustRightInd w:val="0"/>
        <w:ind w:firstLine="540"/>
        <w:jc w:val="both"/>
        <w:outlineLvl w:val="1"/>
        <w:rPr>
          <w:color w:val="000000"/>
        </w:rPr>
      </w:pPr>
    </w:p>
    <w:p w:rsidR="00FC6D2D" w:rsidRDefault="00FC6D2D" w:rsidP="00FC6D2D">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FC6D2D" w:rsidRDefault="00FC6D2D" w:rsidP="00FC6D2D">
      <w:pPr>
        <w:autoSpaceDE w:val="0"/>
        <w:autoSpaceDN w:val="0"/>
        <w:adjustRightInd w:val="0"/>
        <w:jc w:val="center"/>
        <w:outlineLvl w:val="2"/>
        <w:rPr>
          <w:color w:val="000000"/>
        </w:rPr>
      </w:pPr>
    </w:p>
    <w:p w:rsidR="00FC6D2D" w:rsidRDefault="00FC6D2D" w:rsidP="00FC6D2D">
      <w:pPr>
        <w:autoSpaceDE w:val="0"/>
        <w:autoSpaceDN w:val="0"/>
        <w:adjustRightInd w:val="0"/>
        <w:ind w:firstLine="709"/>
        <w:jc w:val="both"/>
        <w:outlineLvl w:val="2"/>
        <w:rPr>
          <w:sz w:val="28"/>
          <w:szCs w:val="28"/>
        </w:rPr>
      </w:pPr>
      <w:r>
        <w:rPr>
          <w:color w:val="000000"/>
          <w:sz w:val="28"/>
          <w:szCs w:val="28"/>
        </w:rPr>
        <w:t xml:space="preserve">47.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FC6D2D" w:rsidRDefault="00FC6D2D" w:rsidP="00FC6D2D">
      <w:pPr>
        <w:autoSpaceDE w:val="0"/>
        <w:autoSpaceDN w:val="0"/>
        <w:adjustRightInd w:val="0"/>
        <w:ind w:firstLine="709"/>
        <w:jc w:val="both"/>
        <w:rPr>
          <w:sz w:val="28"/>
          <w:szCs w:val="28"/>
        </w:rPr>
      </w:pPr>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6D2D" w:rsidRDefault="00FC6D2D" w:rsidP="00FC6D2D">
      <w:pPr>
        <w:autoSpaceDE w:val="0"/>
        <w:autoSpaceDN w:val="0"/>
        <w:adjustRightInd w:val="0"/>
        <w:ind w:firstLine="709"/>
        <w:jc w:val="both"/>
        <w:rPr>
          <w:sz w:val="28"/>
          <w:szCs w:val="28"/>
        </w:rPr>
      </w:pPr>
      <w:r>
        <w:rPr>
          <w:sz w:val="28"/>
          <w:szCs w:val="28"/>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6D2D" w:rsidRDefault="00FC6D2D" w:rsidP="00FC6D2D">
      <w:pPr>
        <w:autoSpaceDE w:val="0"/>
        <w:autoSpaceDN w:val="0"/>
        <w:adjustRightInd w:val="0"/>
        <w:ind w:firstLine="709"/>
        <w:jc w:val="both"/>
        <w:rPr>
          <w:sz w:val="28"/>
          <w:szCs w:val="28"/>
          <w:lang w:eastAsia="en-US"/>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r>
        <w:rPr>
          <w:sz w:val="28"/>
          <w:szCs w:val="28"/>
          <w:lang w:eastAsia="en-US"/>
        </w:rPr>
        <w:t>.</w:t>
      </w:r>
    </w:p>
    <w:p w:rsidR="00FC6D2D" w:rsidRDefault="00FC6D2D" w:rsidP="00FC6D2D">
      <w:pPr>
        <w:widowControl w:val="0"/>
        <w:autoSpaceDE w:val="0"/>
        <w:autoSpaceDN w:val="0"/>
        <w:adjustRightInd w:val="0"/>
        <w:ind w:firstLine="709"/>
        <w:jc w:val="both"/>
        <w:rPr>
          <w:sz w:val="28"/>
          <w:szCs w:val="28"/>
        </w:rPr>
      </w:pPr>
      <w:r>
        <w:rPr>
          <w:sz w:val="28"/>
          <w:szCs w:val="28"/>
        </w:rPr>
        <w:t xml:space="preserve">49. Прием заявлений и документов, необходимых для предоставления муниципальной услуги, осуществляется в кабинетах уполномоченного </w:t>
      </w:r>
      <w:r>
        <w:rPr>
          <w:sz w:val="28"/>
          <w:szCs w:val="28"/>
        </w:rPr>
        <w:lastRenderedPageBreak/>
        <w:t>органа.</w:t>
      </w:r>
    </w:p>
    <w:p w:rsidR="00FC6D2D" w:rsidRDefault="00FC6D2D" w:rsidP="00FC6D2D">
      <w:pPr>
        <w:widowControl w:val="0"/>
        <w:autoSpaceDE w:val="0"/>
        <w:autoSpaceDN w:val="0"/>
        <w:adjustRightInd w:val="0"/>
        <w:ind w:firstLine="709"/>
        <w:jc w:val="both"/>
        <w:rPr>
          <w:sz w:val="28"/>
          <w:szCs w:val="28"/>
        </w:rPr>
      </w:pPr>
      <w:r>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6D2D" w:rsidRDefault="00FC6D2D" w:rsidP="00FC6D2D">
      <w:pPr>
        <w:widowControl w:val="0"/>
        <w:autoSpaceDE w:val="0"/>
        <w:autoSpaceDN w:val="0"/>
        <w:adjustRightInd w:val="0"/>
        <w:ind w:firstLine="709"/>
        <w:jc w:val="both"/>
        <w:rPr>
          <w:sz w:val="28"/>
          <w:szCs w:val="28"/>
        </w:rPr>
      </w:pPr>
      <w:r>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6D2D" w:rsidRDefault="00FC6D2D" w:rsidP="00FC6D2D">
      <w:pPr>
        <w:autoSpaceDE w:val="0"/>
        <w:autoSpaceDN w:val="0"/>
        <w:adjustRightInd w:val="0"/>
        <w:ind w:firstLine="709"/>
        <w:jc w:val="both"/>
        <w:rPr>
          <w:color w:val="000000"/>
          <w:sz w:val="28"/>
          <w:szCs w:val="28"/>
        </w:rPr>
      </w:pPr>
      <w:r>
        <w:rPr>
          <w:sz w:val="28"/>
          <w:szCs w:val="28"/>
        </w:rPr>
        <w:t xml:space="preserve">54. </w:t>
      </w:r>
      <w:r>
        <w:rPr>
          <w:color w:val="000000"/>
          <w:sz w:val="28"/>
          <w:szCs w:val="28"/>
        </w:rPr>
        <w:t>Места для заполнения документов оборудуются:</w:t>
      </w:r>
    </w:p>
    <w:p w:rsidR="00FC6D2D" w:rsidRDefault="00FC6D2D" w:rsidP="00FC6D2D">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FC6D2D" w:rsidRDefault="00FC6D2D" w:rsidP="00FC6D2D">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FC6D2D" w:rsidRDefault="00FC6D2D" w:rsidP="00FC6D2D">
      <w:pPr>
        <w:widowControl w:val="0"/>
        <w:autoSpaceDE w:val="0"/>
        <w:autoSpaceDN w:val="0"/>
        <w:adjustRightInd w:val="0"/>
        <w:ind w:firstLine="709"/>
        <w:jc w:val="both"/>
        <w:rPr>
          <w:sz w:val="28"/>
          <w:szCs w:val="28"/>
        </w:rPr>
      </w:pPr>
      <w:r>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6D2D" w:rsidRDefault="00FC6D2D" w:rsidP="00FC6D2D">
      <w:pPr>
        <w:autoSpaceDE w:val="0"/>
        <w:autoSpaceDN w:val="0"/>
        <w:adjustRightInd w:val="0"/>
        <w:ind w:firstLine="709"/>
        <w:outlineLvl w:val="2"/>
        <w:rPr>
          <w:color w:val="000000"/>
        </w:rPr>
      </w:pPr>
    </w:p>
    <w:p w:rsidR="00FC6D2D" w:rsidRDefault="00FC6D2D" w:rsidP="00FC6D2D">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FC6D2D" w:rsidRDefault="00FC6D2D" w:rsidP="00FC6D2D">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FC6D2D" w:rsidRDefault="00FC6D2D" w:rsidP="00FC6D2D">
      <w:pPr>
        <w:autoSpaceDE w:val="0"/>
        <w:autoSpaceDN w:val="0"/>
        <w:adjustRightInd w:val="0"/>
        <w:jc w:val="center"/>
        <w:outlineLvl w:val="2"/>
        <w:rPr>
          <w:color w:val="000000"/>
        </w:rPr>
      </w:pPr>
    </w:p>
    <w:p w:rsidR="00FC6D2D" w:rsidRDefault="00FC6D2D" w:rsidP="00FC6D2D">
      <w:pPr>
        <w:widowControl w:val="0"/>
        <w:autoSpaceDE w:val="0"/>
        <w:autoSpaceDN w:val="0"/>
        <w:adjustRightInd w:val="0"/>
        <w:ind w:firstLine="709"/>
        <w:jc w:val="both"/>
        <w:rPr>
          <w:sz w:val="28"/>
          <w:szCs w:val="28"/>
        </w:rPr>
      </w:pPr>
      <w:r>
        <w:rPr>
          <w:color w:val="000000"/>
          <w:sz w:val="28"/>
          <w:szCs w:val="28"/>
        </w:rPr>
        <w:t>56</w:t>
      </w:r>
      <w:r>
        <w:rPr>
          <w:sz w:val="28"/>
          <w:szCs w:val="28"/>
        </w:rPr>
        <w:t>. Основными показателями доступности и качества муниципальной услуги являются:</w:t>
      </w:r>
    </w:p>
    <w:p w:rsidR="00FC6D2D" w:rsidRDefault="00FC6D2D" w:rsidP="00FC6D2D">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FC6D2D" w:rsidRDefault="00FC6D2D" w:rsidP="00FC6D2D">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FC6D2D" w:rsidRDefault="00FC6D2D" w:rsidP="00FC6D2D">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57. Основными требованиями к качеству рассмотрения обращений заявителей являются:</w:t>
      </w:r>
    </w:p>
    <w:p w:rsidR="00FC6D2D" w:rsidRDefault="00FC6D2D" w:rsidP="00FC6D2D">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FC6D2D" w:rsidRDefault="00FC6D2D" w:rsidP="00FC6D2D">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FC6D2D" w:rsidRDefault="00FC6D2D" w:rsidP="00FC6D2D">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FC6D2D" w:rsidRDefault="00FC6D2D" w:rsidP="00FC6D2D">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 xml:space="preserve">оперативность вынесения решения в отношении рассматриваемого </w:t>
      </w:r>
      <w:r>
        <w:rPr>
          <w:sz w:val="28"/>
          <w:szCs w:val="28"/>
        </w:rPr>
        <w:lastRenderedPageBreak/>
        <w:t>обращения.</w:t>
      </w:r>
    </w:p>
    <w:p w:rsidR="00FC6D2D" w:rsidRDefault="00FC6D2D" w:rsidP="00FC6D2D">
      <w:pPr>
        <w:widowControl w:val="0"/>
        <w:autoSpaceDE w:val="0"/>
        <w:autoSpaceDN w:val="0"/>
        <w:adjustRightInd w:val="0"/>
        <w:ind w:firstLine="709"/>
        <w:jc w:val="both"/>
        <w:rPr>
          <w:sz w:val="28"/>
          <w:szCs w:val="28"/>
        </w:rPr>
      </w:pPr>
      <w:r>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6D2D" w:rsidRDefault="00FC6D2D" w:rsidP="00FC6D2D">
      <w:pPr>
        <w:widowControl w:val="0"/>
        <w:autoSpaceDE w:val="0"/>
        <w:autoSpaceDN w:val="0"/>
        <w:adjustRightInd w:val="0"/>
        <w:ind w:firstLine="709"/>
        <w:jc w:val="both"/>
        <w:rPr>
          <w:sz w:val="28"/>
          <w:szCs w:val="28"/>
        </w:rPr>
      </w:pPr>
      <w:r>
        <w:rPr>
          <w:sz w:val="28"/>
          <w:szCs w:val="28"/>
        </w:rPr>
        <w:t>59. Взаимодействие заявителя с должностными лицами уполномоченного органа осуществляется при личном обращении заявителя:</w:t>
      </w:r>
    </w:p>
    <w:p w:rsidR="00FC6D2D" w:rsidRDefault="00FC6D2D" w:rsidP="00FC6D2D">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C6D2D" w:rsidRDefault="00FC6D2D" w:rsidP="00FC6D2D">
      <w:pPr>
        <w:autoSpaceDE w:val="0"/>
        <w:autoSpaceDN w:val="0"/>
        <w:adjustRightInd w:val="0"/>
        <w:ind w:firstLine="709"/>
        <w:jc w:val="both"/>
        <w:rPr>
          <w:color w:val="000000"/>
        </w:rPr>
      </w:pPr>
    </w:p>
    <w:p w:rsidR="00FC6D2D" w:rsidRDefault="00FC6D2D" w:rsidP="00FC6D2D">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6D2D" w:rsidRDefault="00FC6D2D" w:rsidP="00FC6D2D">
      <w:pPr>
        <w:widowControl w:val="0"/>
        <w:autoSpaceDE w:val="0"/>
        <w:autoSpaceDN w:val="0"/>
        <w:adjustRightInd w:val="0"/>
        <w:jc w:val="both"/>
      </w:pPr>
    </w:p>
    <w:p w:rsidR="00FC6D2D" w:rsidRDefault="00FC6D2D" w:rsidP="00FC6D2D">
      <w:pPr>
        <w:ind w:firstLine="708"/>
        <w:rPr>
          <w:rFonts w:ascii="Arial" w:hAnsi="Arial"/>
          <w:sz w:val="24"/>
          <w:szCs w:val="24"/>
        </w:rPr>
      </w:pPr>
      <w:r>
        <w:rPr>
          <w:sz w:val="28"/>
          <w:szCs w:val="28"/>
        </w:rPr>
        <w:t>61.</w:t>
      </w:r>
      <w:r>
        <w:t xml:space="preserve"> </w:t>
      </w:r>
      <w:r>
        <w:rPr>
          <w:sz w:val="28"/>
          <w:szCs w:val="28"/>
        </w:rPr>
        <w:t>Законодательством не предусмотрена возможность предоставления муниципальной услуги посредством МФЦ.</w:t>
      </w:r>
    </w:p>
    <w:p w:rsidR="00FC6D2D" w:rsidRDefault="00FC6D2D" w:rsidP="00FC6D2D">
      <w:pPr>
        <w:widowControl w:val="0"/>
        <w:autoSpaceDE w:val="0"/>
        <w:autoSpaceDN w:val="0"/>
        <w:adjustRightInd w:val="0"/>
        <w:ind w:firstLine="709"/>
        <w:jc w:val="both"/>
        <w:rPr>
          <w:sz w:val="28"/>
          <w:szCs w:val="28"/>
        </w:rPr>
      </w:pPr>
      <w:r>
        <w:rPr>
          <w:sz w:val="28"/>
          <w:szCs w:val="28"/>
        </w:rPr>
        <w:t>62. Заявители имеют возможность получения муниципальной услуги в электронной форме посредством Портала в части:</w:t>
      </w:r>
    </w:p>
    <w:p w:rsidR="00FC6D2D" w:rsidRDefault="00FC6D2D" w:rsidP="00FC6D2D">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6D2D" w:rsidRDefault="00FC6D2D" w:rsidP="00FC6D2D">
      <w:pPr>
        <w:widowControl w:val="0"/>
        <w:autoSpaceDE w:val="0"/>
        <w:autoSpaceDN w:val="0"/>
        <w:adjustRightInd w:val="0"/>
        <w:ind w:firstLine="709"/>
        <w:jc w:val="both"/>
        <w:rPr>
          <w:sz w:val="28"/>
          <w:szCs w:val="28"/>
        </w:rPr>
      </w:pPr>
      <w:r>
        <w:rPr>
          <w:sz w:val="28"/>
          <w:szCs w:val="28"/>
        </w:rPr>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6D2D" w:rsidRDefault="00FC6D2D" w:rsidP="00FC6D2D">
      <w:pPr>
        <w:autoSpaceDE w:val="0"/>
        <w:autoSpaceDN w:val="0"/>
        <w:adjustRightInd w:val="0"/>
        <w:ind w:firstLine="709"/>
        <w:jc w:val="both"/>
        <w:rPr>
          <w:color w:val="000000"/>
        </w:rPr>
      </w:pPr>
    </w:p>
    <w:p w:rsidR="00FC6D2D" w:rsidRDefault="00FC6D2D" w:rsidP="00FC6D2D">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6D2D" w:rsidRDefault="00FC6D2D" w:rsidP="00FC6D2D">
      <w:pPr>
        <w:autoSpaceDE w:val="0"/>
        <w:autoSpaceDN w:val="0"/>
        <w:adjustRightInd w:val="0"/>
        <w:jc w:val="both"/>
        <w:rPr>
          <w:color w:val="000000"/>
        </w:rPr>
      </w:pPr>
    </w:p>
    <w:p w:rsidR="00FC6D2D" w:rsidRDefault="00FC6D2D" w:rsidP="00FC6D2D">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FC6D2D" w:rsidRDefault="00FC6D2D" w:rsidP="00FC6D2D">
      <w:pPr>
        <w:autoSpaceDE w:val="0"/>
        <w:autoSpaceDN w:val="0"/>
        <w:adjustRightInd w:val="0"/>
        <w:jc w:val="both"/>
        <w:rPr>
          <w:color w:val="000000"/>
        </w:rPr>
      </w:pPr>
    </w:p>
    <w:p w:rsidR="00FC6D2D" w:rsidRDefault="00FC6D2D" w:rsidP="00FC6D2D">
      <w:pPr>
        <w:tabs>
          <w:tab w:val="left" w:pos="851"/>
          <w:tab w:val="left" w:pos="993"/>
        </w:tabs>
        <w:autoSpaceDE w:val="0"/>
        <w:autoSpaceDN w:val="0"/>
        <w:adjustRightInd w:val="0"/>
        <w:ind w:firstLine="540"/>
        <w:jc w:val="both"/>
        <w:rPr>
          <w:sz w:val="28"/>
          <w:szCs w:val="28"/>
        </w:rPr>
      </w:pPr>
      <w:r>
        <w:rPr>
          <w:sz w:val="28"/>
          <w:szCs w:val="28"/>
        </w:rPr>
        <w:t>64.</w:t>
      </w:r>
      <w:r>
        <w:rPr>
          <w:sz w:val="28"/>
          <w:szCs w:val="28"/>
        </w:rPr>
        <w:tab/>
        <w:t>Предоставление муниципальной услуги включает в себя следующие административные процедуры:</w:t>
      </w:r>
    </w:p>
    <w:p w:rsidR="00FC6D2D" w:rsidRDefault="00FC6D2D" w:rsidP="00FC6D2D">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FC6D2D" w:rsidRDefault="00FC6D2D" w:rsidP="00FC6D2D">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FC6D2D" w:rsidRDefault="00FC6D2D" w:rsidP="00FC6D2D">
      <w:pPr>
        <w:ind w:firstLine="540"/>
        <w:jc w:val="both"/>
        <w:rPr>
          <w:rFonts w:ascii="Arial" w:hAnsi="Arial"/>
          <w:sz w:val="24"/>
          <w:szCs w:val="24"/>
        </w:rPr>
      </w:pPr>
      <w:r>
        <w:rPr>
          <w:sz w:val="28"/>
          <w:szCs w:val="28"/>
        </w:rPr>
        <w:t xml:space="preserve">3) рассмотрение заявления о выдаче разрешения на использование земель или земельного участка, принятие решения о выдаче разрешения (об отказе в выдаче  разрешения) направление (выдача) заявителю результатов предоставления муниципальной услуги. </w:t>
      </w:r>
    </w:p>
    <w:p w:rsidR="00FC6D2D" w:rsidRDefault="00FC6D2D" w:rsidP="00FC6D2D">
      <w:pPr>
        <w:autoSpaceDE w:val="0"/>
        <w:autoSpaceDN w:val="0"/>
        <w:adjustRightInd w:val="0"/>
        <w:ind w:firstLine="540"/>
        <w:jc w:val="both"/>
        <w:rPr>
          <w:sz w:val="28"/>
          <w:szCs w:val="28"/>
        </w:rPr>
      </w:pPr>
      <w:r>
        <w:rPr>
          <w:sz w:val="28"/>
          <w:szCs w:val="28"/>
        </w:rPr>
        <w:t xml:space="preserve">65. Блок-схема предоставления муниципальной услуги приведена </w:t>
      </w:r>
      <w:r>
        <w:rPr>
          <w:sz w:val="28"/>
          <w:szCs w:val="28"/>
        </w:rPr>
        <w:br/>
        <w:t>в приложении № 2 к настоящему Административному регламенту.</w:t>
      </w:r>
    </w:p>
    <w:p w:rsidR="00FC6D2D" w:rsidRDefault="00FC6D2D" w:rsidP="00FC6D2D">
      <w:pPr>
        <w:widowControl w:val="0"/>
        <w:autoSpaceDE w:val="0"/>
        <w:autoSpaceDN w:val="0"/>
        <w:adjustRightInd w:val="0"/>
        <w:ind w:firstLine="709"/>
        <w:jc w:val="both"/>
        <w:rPr>
          <w:color w:val="000000"/>
        </w:rPr>
      </w:pPr>
    </w:p>
    <w:p w:rsidR="00FC6D2D" w:rsidRDefault="00FC6D2D" w:rsidP="00FC6D2D">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66.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FC6D2D" w:rsidRDefault="00FC6D2D" w:rsidP="00FC6D2D">
      <w:pPr>
        <w:widowControl w:val="0"/>
        <w:suppressAutoHyphens/>
        <w:autoSpaceDE w:val="0"/>
        <w:autoSpaceDN w:val="0"/>
        <w:adjustRightInd w:val="0"/>
        <w:ind w:firstLine="709"/>
        <w:jc w:val="both"/>
        <w:rPr>
          <w:sz w:val="28"/>
          <w:szCs w:val="28"/>
        </w:rPr>
      </w:pPr>
      <w:r>
        <w:rPr>
          <w:color w:val="000000"/>
          <w:sz w:val="28"/>
          <w:szCs w:val="28"/>
        </w:rPr>
        <w:t xml:space="preserve">б) </w:t>
      </w:r>
      <w:r>
        <w:rPr>
          <w:sz w:val="28"/>
          <w:szCs w:val="28"/>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6D2D" w:rsidRDefault="00FC6D2D" w:rsidP="00FC6D2D">
      <w:pPr>
        <w:widowControl w:val="0"/>
        <w:suppressAutoHyphens/>
        <w:autoSpaceDE w:val="0"/>
        <w:autoSpaceDN w:val="0"/>
        <w:adjustRightInd w:val="0"/>
        <w:ind w:firstLine="709"/>
        <w:jc w:val="both"/>
        <w:rPr>
          <w:sz w:val="28"/>
          <w:szCs w:val="28"/>
        </w:rPr>
      </w:pPr>
      <w:r>
        <w:rPr>
          <w:sz w:val="28"/>
          <w:szCs w:val="28"/>
        </w:rPr>
        <w:t>в) посредством Портала.</w:t>
      </w:r>
    </w:p>
    <w:p w:rsidR="00FC6D2D" w:rsidRDefault="00FC6D2D" w:rsidP="00FC6D2D">
      <w:pPr>
        <w:widowControl w:val="0"/>
        <w:autoSpaceDE w:val="0"/>
        <w:autoSpaceDN w:val="0"/>
        <w:adjustRightInd w:val="0"/>
        <w:ind w:firstLine="540"/>
        <w:jc w:val="both"/>
        <w:rPr>
          <w:sz w:val="28"/>
          <w:szCs w:val="28"/>
        </w:rPr>
      </w:pPr>
      <w:r>
        <w:rPr>
          <w:color w:val="000000"/>
          <w:sz w:val="28"/>
          <w:szCs w:val="28"/>
        </w:rPr>
        <w:t xml:space="preserve">67. </w:t>
      </w:r>
      <w:r>
        <w:rPr>
          <w:sz w:val="28"/>
          <w:szCs w:val="28"/>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3" w:anchor="Par87" w:tooltip="Ссылка на текущий документ" w:history="1">
        <w:r>
          <w:rPr>
            <w:rStyle w:val="a7"/>
            <w:sz w:val="28"/>
            <w:szCs w:val="28"/>
          </w:rPr>
          <w:t>пунктом 32</w:t>
        </w:r>
      </w:hyperlink>
      <w:r>
        <w:rPr>
          <w:sz w:val="28"/>
          <w:szCs w:val="28"/>
        </w:rPr>
        <w:t xml:space="preserve"> настоящего административного регламента.</w:t>
      </w:r>
    </w:p>
    <w:p w:rsidR="00FC6D2D" w:rsidRDefault="00FC6D2D" w:rsidP="00FC6D2D">
      <w:pPr>
        <w:autoSpaceDE w:val="0"/>
        <w:autoSpaceDN w:val="0"/>
        <w:adjustRightInd w:val="0"/>
        <w:ind w:firstLine="709"/>
        <w:jc w:val="both"/>
        <w:rPr>
          <w:sz w:val="28"/>
          <w:szCs w:val="28"/>
          <w:lang w:eastAsia="en-US"/>
        </w:rPr>
      </w:pPr>
      <w:r>
        <w:rPr>
          <w:sz w:val="28"/>
          <w:szCs w:val="28"/>
        </w:rPr>
        <w:t>68. При отсутствии оснований для отказа в приеме документов должностное лицо  принимает документы.</w:t>
      </w:r>
      <w:r>
        <w:rPr>
          <w:sz w:val="28"/>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FC6D2D" w:rsidRDefault="00FC6D2D" w:rsidP="00FC6D2D">
      <w:pPr>
        <w:widowControl w:val="0"/>
        <w:suppressAutoHyphens/>
        <w:autoSpaceDE w:val="0"/>
        <w:autoSpaceDN w:val="0"/>
        <w:adjustRightInd w:val="0"/>
        <w:ind w:firstLine="709"/>
        <w:jc w:val="both"/>
        <w:rPr>
          <w:sz w:val="28"/>
          <w:szCs w:val="28"/>
          <w:lang w:eastAsia="en-US"/>
        </w:rPr>
      </w:pPr>
      <w:r>
        <w:rPr>
          <w:sz w:val="28"/>
          <w:szCs w:val="28"/>
          <w:lang w:eastAsia="en-US"/>
        </w:rPr>
        <w:t>69. Днем обращения заявителя считается дата регистрации в уполномоченном органе заявления и документов.</w:t>
      </w:r>
    </w:p>
    <w:p w:rsidR="00FC6D2D" w:rsidRDefault="00FC6D2D" w:rsidP="00FC6D2D">
      <w:pPr>
        <w:autoSpaceDE w:val="0"/>
        <w:autoSpaceDN w:val="0"/>
        <w:adjustRightInd w:val="0"/>
        <w:ind w:firstLine="709"/>
        <w:jc w:val="both"/>
        <w:rPr>
          <w:sz w:val="28"/>
          <w:szCs w:val="28"/>
          <w:lang w:eastAsia="en-US"/>
        </w:rPr>
      </w:pPr>
      <w:r>
        <w:rPr>
          <w:sz w:val="28"/>
          <w:szCs w:val="28"/>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6D2D" w:rsidRDefault="00FC6D2D" w:rsidP="00FC6D2D">
      <w:pPr>
        <w:suppressAutoHyphens/>
        <w:autoSpaceDE w:val="0"/>
        <w:autoSpaceDN w:val="0"/>
        <w:adjustRightInd w:val="0"/>
        <w:ind w:firstLine="709"/>
        <w:jc w:val="both"/>
        <w:rPr>
          <w:color w:val="000000"/>
          <w:sz w:val="28"/>
          <w:szCs w:val="28"/>
        </w:rPr>
      </w:pPr>
      <w:r>
        <w:rPr>
          <w:sz w:val="28"/>
          <w:szCs w:val="28"/>
          <w:lang w:eastAsia="en-US"/>
        </w:rPr>
        <w:t>71. Результатом исполнения административной</w:t>
      </w:r>
      <w:r>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FC6D2D" w:rsidRDefault="00FC6D2D" w:rsidP="00FC6D2D">
      <w:pPr>
        <w:autoSpaceDE w:val="0"/>
        <w:autoSpaceDN w:val="0"/>
        <w:adjustRightInd w:val="0"/>
        <w:ind w:firstLine="540"/>
        <w:jc w:val="both"/>
        <w:outlineLvl w:val="3"/>
        <w:rPr>
          <w:color w:val="000000"/>
        </w:rPr>
      </w:pPr>
    </w:p>
    <w:p w:rsidR="00FC6D2D" w:rsidRDefault="00FC6D2D" w:rsidP="00FC6D2D">
      <w:pPr>
        <w:autoSpaceDE w:val="0"/>
        <w:autoSpaceDN w:val="0"/>
        <w:adjustRightInd w:val="0"/>
        <w:jc w:val="center"/>
        <w:outlineLvl w:val="3"/>
        <w:rPr>
          <w:color w:val="000000"/>
          <w:sz w:val="28"/>
          <w:szCs w:val="28"/>
        </w:rPr>
      </w:pPr>
      <w:r>
        <w:rPr>
          <w:color w:val="000000"/>
          <w:sz w:val="28"/>
          <w:szCs w:val="28"/>
        </w:rPr>
        <w:lastRenderedPageBreak/>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FC6D2D" w:rsidRDefault="00FC6D2D" w:rsidP="00FC6D2D">
      <w:pPr>
        <w:autoSpaceDE w:val="0"/>
        <w:autoSpaceDN w:val="0"/>
        <w:adjustRightInd w:val="0"/>
        <w:jc w:val="center"/>
        <w:outlineLvl w:val="3"/>
        <w:rPr>
          <w:caps/>
          <w:color w:val="000000"/>
        </w:rPr>
      </w:pP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FC6D2D" w:rsidRDefault="00FC6D2D" w:rsidP="00FC6D2D">
      <w:pPr>
        <w:widowControl w:val="0"/>
        <w:autoSpaceDE w:val="0"/>
        <w:autoSpaceDN w:val="0"/>
        <w:adjustRightInd w:val="0"/>
        <w:ind w:firstLine="709"/>
        <w:jc w:val="both"/>
        <w:rPr>
          <w:color w:val="000000"/>
          <w:sz w:val="28"/>
          <w:szCs w:val="28"/>
        </w:rPr>
      </w:pPr>
      <w:r>
        <w:rPr>
          <w:color w:val="000000"/>
          <w:sz w:val="28"/>
          <w:szCs w:val="28"/>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C6D2D" w:rsidRDefault="00FC6D2D" w:rsidP="00FC6D2D">
      <w:pPr>
        <w:ind w:firstLine="708"/>
        <w:jc w:val="both"/>
        <w:rPr>
          <w:sz w:val="28"/>
          <w:szCs w:val="28"/>
        </w:rPr>
      </w:pPr>
      <w:bookmarkStart w:id="13" w:name="sub_711"/>
      <w:r>
        <w:rPr>
          <w:sz w:val="28"/>
          <w:szCs w:val="28"/>
        </w:rPr>
        <w:t>1) в Федеральную налоговую службу в целях получения:</w:t>
      </w:r>
    </w:p>
    <w:bookmarkEnd w:id="13"/>
    <w:p w:rsidR="00FC6D2D" w:rsidRDefault="00FC6D2D" w:rsidP="00FC6D2D">
      <w:pPr>
        <w:ind w:firstLine="708"/>
        <w:jc w:val="both"/>
        <w:rPr>
          <w:sz w:val="28"/>
          <w:szCs w:val="28"/>
        </w:rPr>
      </w:pPr>
      <w:r>
        <w:rPr>
          <w:sz w:val="28"/>
          <w:szCs w:val="28"/>
        </w:rPr>
        <w:t>а) выписки из Единого государственного реестра юридических лиц;</w:t>
      </w:r>
    </w:p>
    <w:p w:rsidR="00FC6D2D" w:rsidRDefault="00FC6D2D" w:rsidP="00FC6D2D">
      <w:pPr>
        <w:ind w:firstLine="708"/>
        <w:jc w:val="both"/>
        <w:rPr>
          <w:sz w:val="28"/>
          <w:szCs w:val="28"/>
        </w:rPr>
      </w:pPr>
      <w:r>
        <w:rPr>
          <w:sz w:val="28"/>
          <w:szCs w:val="28"/>
        </w:rPr>
        <w:t>б) выписки из Единого государственного реестра индивидуальных предпринимателей.</w:t>
      </w:r>
    </w:p>
    <w:p w:rsidR="00FC6D2D" w:rsidRDefault="00FC6D2D" w:rsidP="00FC6D2D">
      <w:pPr>
        <w:ind w:firstLine="708"/>
        <w:jc w:val="both"/>
        <w:rPr>
          <w:sz w:val="28"/>
          <w:szCs w:val="28"/>
        </w:rPr>
      </w:pPr>
      <w:bookmarkStart w:id="14" w:name="sub_712"/>
      <w:r>
        <w:rPr>
          <w:sz w:val="28"/>
          <w:szCs w:val="28"/>
        </w:rPr>
        <w:t>2) в Федеральную службу государственной регистрации, кадастра и картографии в целях получения:</w:t>
      </w:r>
    </w:p>
    <w:bookmarkEnd w:id="14"/>
    <w:p w:rsidR="00FC6D2D" w:rsidRDefault="00FC6D2D" w:rsidP="00FC6D2D">
      <w:pPr>
        <w:ind w:firstLine="708"/>
        <w:jc w:val="both"/>
        <w:rPr>
          <w:sz w:val="28"/>
          <w:szCs w:val="28"/>
        </w:rPr>
      </w:pPr>
      <w:r>
        <w:rPr>
          <w:sz w:val="28"/>
          <w:szCs w:val="28"/>
        </w:rPr>
        <w:t>а) кадастровой выписки о земельном участке или кадастрового паспорта земельного участка;</w:t>
      </w:r>
    </w:p>
    <w:p w:rsidR="00FC6D2D" w:rsidRDefault="00FC6D2D" w:rsidP="00FC6D2D">
      <w:pPr>
        <w:ind w:firstLine="708"/>
        <w:jc w:val="both"/>
        <w:rPr>
          <w:sz w:val="28"/>
          <w:szCs w:val="28"/>
        </w:rPr>
      </w:pPr>
      <w:r>
        <w:rPr>
          <w:sz w:val="28"/>
          <w:szCs w:val="28"/>
        </w:rPr>
        <w:t>б) выписки из Единого государственного реестра прав на недвижимое имущество и сделок с ним.</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rStyle w:val="a7"/>
            <w:color w:val="000000"/>
            <w:sz w:val="28"/>
            <w:szCs w:val="28"/>
          </w:rPr>
          <w:t>статьи 7.2</w:t>
        </w:r>
      </w:hyperlink>
      <w:r>
        <w:rPr>
          <w:color w:val="000000"/>
          <w:sz w:val="28"/>
          <w:szCs w:val="28"/>
        </w:rPr>
        <w:t xml:space="preserve"> Федерального закона № 210-ФЗ.</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77. Результатом административной процедуры является получение документов, указанных в пункте 30 настоящего административного регламента.</w:t>
      </w:r>
    </w:p>
    <w:p w:rsidR="00FC6D2D" w:rsidRDefault="00FC6D2D" w:rsidP="00FC6D2D">
      <w:pPr>
        <w:widowControl w:val="0"/>
        <w:suppressAutoHyphens/>
        <w:autoSpaceDE w:val="0"/>
        <w:autoSpaceDN w:val="0"/>
        <w:adjustRightInd w:val="0"/>
        <w:ind w:firstLine="709"/>
        <w:jc w:val="both"/>
        <w:rPr>
          <w:color w:val="000000"/>
          <w:sz w:val="28"/>
          <w:szCs w:val="28"/>
        </w:rPr>
      </w:pPr>
      <w:r>
        <w:rPr>
          <w:color w:val="000000"/>
          <w:sz w:val="28"/>
          <w:szCs w:val="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C6D2D" w:rsidRDefault="00FC6D2D" w:rsidP="00FC6D2D">
      <w:pPr>
        <w:autoSpaceDE w:val="0"/>
        <w:autoSpaceDN w:val="0"/>
        <w:adjustRightInd w:val="0"/>
        <w:outlineLvl w:val="3"/>
        <w:rPr>
          <w:color w:val="000000"/>
          <w:sz w:val="28"/>
          <w:szCs w:val="28"/>
        </w:rPr>
      </w:pPr>
    </w:p>
    <w:p w:rsidR="00FC6D2D" w:rsidRDefault="00FC6D2D" w:rsidP="00FC6D2D">
      <w:pPr>
        <w:autoSpaceDE w:val="0"/>
        <w:autoSpaceDN w:val="0"/>
        <w:adjustRightInd w:val="0"/>
        <w:jc w:val="center"/>
        <w:outlineLvl w:val="3"/>
        <w:rPr>
          <w:caps/>
          <w:color w:val="000000"/>
          <w:sz w:val="28"/>
          <w:szCs w:val="28"/>
        </w:rPr>
      </w:pPr>
      <w:r>
        <w:rPr>
          <w:color w:val="000000"/>
          <w:sz w:val="28"/>
          <w:szCs w:val="28"/>
        </w:rPr>
        <w:t xml:space="preserve">Глава 24. РАССМОТРЕНИЕ ЗАЯВЛЕНИЯ О ВЫДАЧЕ РАЗРЕШЕНИЯ НА ИСПОЛЬЗОВАНИЕ ЗЕМЕЛЬ ИЛИ ЗЕМЕЛЬНОГО УЧАСТКА, </w:t>
      </w:r>
      <w:r>
        <w:rPr>
          <w:caps/>
          <w:color w:val="000000"/>
          <w:sz w:val="28"/>
          <w:szCs w:val="28"/>
        </w:rPr>
        <w:t xml:space="preserve">принятие решения о ВЫДАЧЕ РАЗРЕШЕНИЯ (ОБ ОТКАЗЕ В ВЫДАЧЕ РАЗРЕШЕНИЯ), </w:t>
      </w:r>
      <w:r>
        <w:rPr>
          <w:color w:val="000000"/>
          <w:sz w:val="28"/>
          <w:szCs w:val="28"/>
        </w:rPr>
        <w:t>НАПРАВЛЕНИЕ (ВЫДАЧА) ЗАЯВИТЕЛЮ РЕЗУЛЬТАТОВ ПРЕДОСТАВЛЕНИЯ МУНИЦИПАЛЬНОЙ УСЛУГИ</w:t>
      </w:r>
      <w:r>
        <w:rPr>
          <w:sz w:val="28"/>
          <w:szCs w:val="28"/>
        </w:rPr>
        <w:t xml:space="preserve"> </w:t>
      </w:r>
    </w:p>
    <w:p w:rsidR="00FC6D2D" w:rsidRDefault="00FC6D2D" w:rsidP="00FC6D2D">
      <w:pPr>
        <w:autoSpaceDE w:val="0"/>
        <w:autoSpaceDN w:val="0"/>
        <w:adjustRightInd w:val="0"/>
        <w:jc w:val="center"/>
        <w:outlineLvl w:val="3"/>
      </w:pPr>
    </w:p>
    <w:p w:rsidR="00FC6D2D" w:rsidRDefault="00FC6D2D" w:rsidP="00FC6D2D">
      <w:pPr>
        <w:autoSpaceDE w:val="0"/>
        <w:autoSpaceDN w:val="0"/>
        <w:adjustRightInd w:val="0"/>
        <w:ind w:firstLine="540"/>
        <w:jc w:val="both"/>
        <w:outlineLvl w:val="3"/>
        <w:rPr>
          <w:color w:val="000000"/>
          <w:sz w:val="28"/>
          <w:szCs w:val="28"/>
        </w:rPr>
      </w:pPr>
      <w:r>
        <w:rPr>
          <w:caps/>
          <w:color w:val="000000"/>
          <w:sz w:val="28"/>
          <w:szCs w:val="28"/>
        </w:rPr>
        <w:t xml:space="preserve">79. </w:t>
      </w:r>
      <w:r>
        <w:rPr>
          <w:color w:val="000000"/>
          <w:sz w:val="28"/>
          <w:szCs w:val="28"/>
        </w:rPr>
        <w:t>Основанием для начала административной процедуры является получение полного пакета документов.</w:t>
      </w:r>
    </w:p>
    <w:p w:rsidR="00FC6D2D" w:rsidRDefault="00FC6D2D" w:rsidP="00FC6D2D">
      <w:pPr>
        <w:autoSpaceDE w:val="0"/>
        <w:autoSpaceDN w:val="0"/>
        <w:adjustRightInd w:val="0"/>
        <w:ind w:firstLine="540"/>
        <w:jc w:val="both"/>
        <w:rPr>
          <w:color w:val="000000"/>
          <w:sz w:val="28"/>
          <w:szCs w:val="28"/>
        </w:rPr>
      </w:pPr>
      <w:r>
        <w:rPr>
          <w:color w:val="000000"/>
          <w:sz w:val="28"/>
          <w:szCs w:val="28"/>
        </w:rPr>
        <w:t>80.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35 настоящего административного регламента.</w:t>
      </w:r>
    </w:p>
    <w:p w:rsidR="00FC6D2D" w:rsidRDefault="00FC6D2D" w:rsidP="00FC6D2D">
      <w:pPr>
        <w:autoSpaceDE w:val="0"/>
        <w:ind w:firstLine="567"/>
        <w:jc w:val="both"/>
        <w:rPr>
          <w:sz w:val="28"/>
          <w:szCs w:val="28"/>
        </w:rPr>
      </w:pPr>
      <w:r>
        <w:rPr>
          <w:sz w:val="28"/>
          <w:szCs w:val="28"/>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выдаче разрешения на использование земель или земельного участка с указанием оснований такого отказа.</w:t>
      </w:r>
    </w:p>
    <w:p w:rsidR="00FC6D2D" w:rsidRDefault="00FC6D2D" w:rsidP="00FC6D2D">
      <w:pPr>
        <w:autoSpaceDE w:val="0"/>
        <w:autoSpaceDN w:val="0"/>
        <w:adjustRightInd w:val="0"/>
        <w:ind w:firstLine="720"/>
        <w:jc w:val="both"/>
        <w:rPr>
          <w:sz w:val="28"/>
          <w:szCs w:val="28"/>
        </w:rPr>
      </w:pPr>
      <w:r>
        <w:rPr>
          <w:sz w:val="28"/>
          <w:szCs w:val="28"/>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постановление о выдаче разрешения на использование земель или земельного участка.</w:t>
      </w:r>
    </w:p>
    <w:p w:rsidR="00FC6D2D" w:rsidRDefault="00FC6D2D" w:rsidP="00FC6D2D">
      <w:pPr>
        <w:widowControl w:val="0"/>
        <w:autoSpaceDE w:val="0"/>
        <w:autoSpaceDN w:val="0"/>
        <w:adjustRightInd w:val="0"/>
        <w:ind w:firstLine="540"/>
        <w:jc w:val="both"/>
        <w:rPr>
          <w:sz w:val="28"/>
          <w:szCs w:val="28"/>
        </w:rPr>
      </w:pPr>
      <w:r>
        <w:rPr>
          <w:sz w:val="28"/>
          <w:szCs w:val="28"/>
        </w:rPr>
        <w:t>83. Должностное лицо уполномоченного органа в течение трех рабочих дней со дня подписания документов, указанных в пунктах 81, 82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FC6D2D" w:rsidRDefault="00FC6D2D" w:rsidP="00FC6D2D">
      <w:pPr>
        <w:widowControl w:val="0"/>
        <w:autoSpaceDE w:val="0"/>
        <w:autoSpaceDN w:val="0"/>
        <w:adjustRightInd w:val="0"/>
        <w:ind w:firstLine="540"/>
        <w:jc w:val="both"/>
        <w:rPr>
          <w:sz w:val="28"/>
          <w:szCs w:val="28"/>
        </w:rPr>
      </w:pPr>
      <w:r>
        <w:rPr>
          <w:sz w:val="28"/>
          <w:szCs w:val="28"/>
        </w:rPr>
        <w:t>84. Для получения документов, указанных в пунктах 81, 82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FC6D2D" w:rsidRDefault="00FC6D2D" w:rsidP="00FC6D2D">
      <w:pPr>
        <w:ind w:firstLine="540"/>
        <w:jc w:val="both"/>
        <w:rPr>
          <w:sz w:val="28"/>
          <w:szCs w:val="28"/>
        </w:rPr>
      </w:pPr>
      <w:r>
        <w:rPr>
          <w:sz w:val="28"/>
          <w:szCs w:val="28"/>
        </w:rPr>
        <w:t>85.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FC6D2D" w:rsidRDefault="00FC6D2D" w:rsidP="00FC6D2D">
      <w:pPr>
        <w:widowControl w:val="0"/>
        <w:autoSpaceDE w:val="0"/>
        <w:autoSpaceDN w:val="0"/>
        <w:adjustRightInd w:val="0"/>
        <w:jc w:val="both"/>
        <w:rPr>
          <w:caps/>
          <w:color w:val="000000"/>
        </w:rPr>
      </w:pPr>
    </w:p>
    <w:p w:rsidR="00FC6D2D" w:rsidRDefault="00FC6D2D" w:rsidP="00FC6D2D">
      <w:pPr>
        <w:widowControl w:val="0"/>
        <w:autoSpaceDE w:val="0"/>
        <w:autoSpaceDN w:val="0"/>
        <w:adjustRightInd w:val="0"/>
        <w:jc w:val="center"/>
        <w:outlineLvl w:val="1"/>
        <w:rPr>
          <w:color w:val="000000"/>
          <w:sz w:val="28"/>
          <w:szCs w:val="28"/>
        </w:rPr>
      </w:pPr>
      <w:r>
        <w:rPr>
          <w:color w:val="000000"/>
          <w:sz w:val="28"/>
          <w:szCs w:val="28"/>
        </w:rPr>
        <w:t>Раздел IV. ФОРМЫ КОНТРОЛЯ ЗА ПРЕДОСТАВЛЕНИЕМ</w:t>
      </w:r>
    </w:p>
    <w:p w:rsidR="00FC6D2D" w:rsidRDefault="00FC6D2D" w:rsidP="00FC6D2D">
      <w:pPr>
        <w:widowControl w:val="0"/>
        <w:autoSpaceDE w:val="0"/>
        <w:autoSpaceDN w:val="0"/>
        <w:adjustRightInd w:val="0"/>
        <w:jc w:val="center"/>
        <w:rPr>
          <w:color w:val="000000"/>
          <w:sz w:val="28"/>
          <w:szCs w:val="28"/>
        </w:rPr>
      </w:pPr>
      <w:r>
        <w:rPr>
          <w:color w:val="000000"/>
          <w:sz w:val="28"/>
          <w:szCs w:val="28"/>
        </w:rPr>
        <w:t>МУНИЦИПАЛЬНОЙ УСЛУГИ</w:t>
      </w:r>
    </w:p>
    <w:p w:rsidR="00FC6D2D" w:rsidRDefault="00FC6D2D" w:rsidP="00FC6D2D">
      <w:pPr>
        <w:widowControl w:val="0"/>
        <w:autoSpaceDE w:val="0"/>
        <w:autoSpaceDN w:val="0"/>
        <w:adjustRightInd w:val="0"/>
        <w:jc w:val="center"/>
        <w:rPr>
          <w:color w:val="000000"/>
        </w:rPr>
      </w:pPr>
    </w:p>
    <w:p w:rsidR="00FC6D2D" w:rsidRDefault="00FC6D2D" w:rsidP="00FC6D2D">
      <w:pPr>
        <w:widowControl w:val="0"/>
        <w:autoSpaceDE w:val="0"/>
        <w:autoSpaceDN w:val="0"/>
        <w:adjustRightInd w:val="0"/>
        <w:jc w:val="center"/>
        <w:outlineLvl w:val="2"/>
        <w:rPr>
          <w:color w:val="000000"/>
          <w:sz w:val="28"/>
          <w:szCs w:val="28"/>
        </w:rPr>
      </w:pPr>
      <w:bookmarkStart w:id="15" w:name="Par368"/>
      <w:bookmarkEnd w:id="15"/>
      <w:r>
        <w:rPr>
          <w:color w:val="000000"/>
          <w:sz w:val="28"/>
          <w:szCs w:val="28"/>
        </w:rPr>
        <w:t>Глава 25. ПОРЯДОК ОСУЩЕСТВЛЕНИЯ ТЕКУЩЕГО КОНТРОЛЯ</w:t>
      </w:r>
    </w:p>
    <w:p w:rsidR="00FC6D2D" w:rsidRDefault="00FC6D2D" w:rsidP="00FC6D2D">
      <w:pPr>
        <w:widowControl w:val="0"/>
        <w:autoSpaceDE w:val="0"/>
        <w:autoSpaceDN w:val="0"/>
        <w:adjustRightInd w:val="0"/>
        <w:jc w:val="center"/>
        <w:rPr>
          <w:color w:val="000000"/>
          <w:sz w:val="28"/>
          <w:szCs w:val="28"/>
        </w:rPr>
      </w:pPr>
      <w:r>
        <w:rPr>
          <w:color w:val="000000"/>
          <w:sz w:val="28"/>
          <w:szCs w:val="28"/>
        </w:rPr>
        <w:t xml:space="preserve">ЗА СОБЛЮДЕНИЕМ И ИСПОЛНЕНИЕМ ОТВЕТСТВЕННЫМИ ДОЛЖНОСТНЫМИ ЛИЦАМИ ПОЛОЖЕНИЙ АДМИНИСТРАТИВНОГО </w:t>
      </w:r>
      <w:r>
        <w:rPr>
          <w:color w:val="000000"/>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D2D" w:rsidRDefault="00FC6D2D" w:rsidP="00FC6D2D">
      <w:pPr>
        <w:widowControl w:val="0"/>
        <w:autoSpaceDE w:val="0"/>
        <w:autoSpaceDN w:val="0"/>
        <w:adjustRightInd w:val="0"/>
        <w:ind w:firstLine="540"/>
        <w:jc w:val="both"/>
        <w:rPr>
          <w:color w:val="000000"/>
        </w:rPr>
      </w:pPr>
    </w:p>
    <w:p w:rsidR="00FC6D2D" w:rsidRDefault="00FC6D2D" w:rsidP="00FC6D2D">
      <w:pPr>
        <w:autoSpaceDE w:val="0"/>
        <w:autoSpaceDN w:val="0"/>
        <w:adjustRightInd w:val="0"/>
        <w:ind w:firstLine="709"/>
        <w:jc w:val="both"/>
        <w:rPr>
          <w:color w:val="000000"/>
          <w:sz w:val="28"/>
          <w:szCs w:val="28"/>
        </w:rPr>
      </w:pPr>
      <w:r>
        <w:rPr>
          <w:sz w:val="28"/>
          <w:szCs w:val="28"/>
          <w:lang w:eastAsia="ko-KR"/>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6D2D" w:rsidRDefault="00FC6D2D" w:rsidP="00FC6D2D">
      <w:pPr>
        <w:autoSpaceDE w:val="0"/>
        <w:autoSpaceDN w:val="0"/>
        <w:adjustRightInd w:val="0"/>
        <w:ind w:firstLine="709"/>
        <w:jc w:val="both"/>
        <w:rPr>
          <w:color w:val="000000"/>
          <w:sz w:val="28"/>
          <w:szCs w:val="28"/>
        </w:rPr>
      </w:pPr>
      <w:r>
        <w:rPr>
          <w:sz w:val="28"/>
          <w:szCs w:val="28"/>
          <w:lang w:eastAsia="ko-KR"/>
        </w:rPr>
        <w:t xml:space="preserve">87. </w:t>
      </w:r>
      <w:r>
        <w:rPr>
          <w:color w:val="000000"/>
          <w:sz w:val="28"/>
          <w:szCs w:val="28"/>
        </w:rPr>
        <w:t>Основными задачами текущего контроля являются:</w:t>
      </w:r>
    </w:p>
    <w:p w:rsidR="00FC6D2D" w:rsidRDefault="00FC6D2D" w:rsidP="00FC6D2D">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FC6D2D" w:rsidRDefault="00FC6D2D" w:rsidP="00FC6D2D">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FC6D2D" w:rsidRDefault="00FC6D2D" w:rsidP="00FC6D2D">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FC6D2D" w:rsidRDefault="00FC6D2D" w:rsidP="00FC6D2D">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88. Текущий контроль осуществляется на постоянной основе</w:t>
      </w:r>
      <w:r>
        <w:rPr>
          <w:color w:val="000000"/>
          <w:sz w:val="28"/>
          <w:szCs w:val="28"/>
        </w:rPr>
        <w:t>.</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autoSpaceDE w:val="0"/>
        <w:autoSpaceDN w:val="0"/>
        <w:adjustRightInd w:val="0"/>
        <w:jc w:val="center"/>
        <w:outlineLvl w:val="2"/>
        <w:rPr>
          <w:color w:val="000000"/>
          <w:sz w:val="28"/>
          <w:szCs w:val="28"/>
        </w:rPr>
      </w:pPr>
      <w:bookmarkStart w:id="16" w:name="Par378"/>
      <w:bookmarkEnd w:id="16"/>
      <w:r>
        <w:rPr>
          <w:color w:val="000000"/>
          <w:sz w:val="28"/>
          <w:szCs w:val="28"/>
        </w:rPr>
        <w:t xml:space="preserve">Глава 26. </w:t>
      </w: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6D2D" w:rsidRDefault="00FC6D2D" w:rsidP="00FC6D2D">
      <w:pPr>
        <w:widowControl w:val="0"/>
        <w:autoSpaceDE w:val="0"/>
        <w:autoSpaceDN w:val="0"/>
        <w:adjustRightInd w:val="0"/>
        <w:ind w:firstLine="540"/>
        <w:jc w:val="both"/>
        <w:rPr>
          <w:color w:val="000000"/>
        </w:rPr>
      </w:pPr>
    </w:p>
    <w:p w:rsidR="00FC6D2D" w:rsidRDefault="00FC6D2D" w:rsidP="00FC6D2D">
      <w:pPr>
        <w:tabs>
          <w:tab w:val="num" w:pos="1715"/>
        </w:tabs>
        <w:autoSpaceDE w:val="0"/>
        <w:autoSpaceDN w:val="0"/>
        <w:adjustRightInd w:val="0"/>
        <w:ind w:firstLine="709"/>
        <w:jc w:val="both"/>
        <w:rPr>
          <w:color w:val="000000"/>
          <w:sz w:val="28"/>
          <w:szCs w:val="28"/>
        </w:rPr>
      </w:pPr>
      <w:r>
        <w:rPr>
          <w:color w:val="000000"/>
          <w:sz w:val="28"/>
          <w:szCs w:val="28"/>
        </w:rPr>
        <w:t>89. Контроль за полнотой и качеством предоставления муниципальной услуги осуществляется в формах:</w:t>
      </w:r>
    </w:p>
    <w:p w:rsidR="00FC6D2D" w:rsidRDefault="00FC6D2D" w:rsidP="00FC6D2D">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FC6D2D" w:rsidRDefault="00FC6D2D" w:rsidP="00FC6D2D">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6D2D" w:rsidRDefault="00FC6D2D" w:rsidP="00FC6D2D">
      <w:pPr>
        <w:tabs>
          <w:tab w:val="num" w:pos="1715"/>
        </w:tabs>
        <w:autoSpaceDE w:val="0"/>
        <w:autoSpaceDN w:val="0"/>
        <w:adjustRightInd w:val="0"/>
        <w:ind w:firstLine="709"/>
        <w:jc w:val="both"/>
        <w:rPr>
          <w:color w:val="000000"/>
          <w:sz w:val="28"/>
          <w:szCs w:val="28"/>
        </w:rPr>
      </w:pPr>
      <w:r>
        <w:rPr>
          <w:color w:val="000000"/>
          <w:sz w:val="28"/>
          <w:szCs w:val="28"/>
        </w:rPr>
        <w:t>90.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6D2D" w:rsidRDefault="00FC6D2D" w:rsidP="00FC6D2D">
      <w:pPr>
        <w:autoSpaceDE w:val="0"/>
        <w:autoSpaceDN w:val="0"/>
        <w:adjustRightInd w:val="0"/>
        <w:ind w:firstLine="709"/>
        <w:jc w:val="both"/>
        <w:rPr>
          <w:color w:val="000000"/>
          <w:sz w:val="28"/>
          <w:szCs w:val="28"/>
        </w:rPr>
      </w:pPr>
      <w:r>
        <w:rPr>
          <w:color w:val="000000"/>
          <w:sz w:val="28"/>
          <w:szCs w:val="28"/>
        </w:rPr>
        <w:t xml:space="preserve">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Pr>
          <w:color w:val="000000"/>
          <w:sz w:val="28"/>
          <w:szCs w:val="28"/>
        </w:rPr>
        <w:lastRenderedPageBreak/>
        <w:t>лиц уполномоченного органа, ответственного за предоставление муниципальной услуги.</w:t>
      </w:r>
    </w:p>
    <w:p w:rsidR="00FC6D2D" w:rsidRDefault="00FC6D2D" w:rsidP="00FC6D2D">
      <w:pPr>
        <w:autoSpaceDE w:val="0"/>
        <w:autoSpaceDN w:val="0"/>
        <w:adjustRightInd w:val="0"/>
        <w:ind w:firstLine="709"/>
        <w:jc w:val="both"/>
        <w:rPr>
          <w:color w:val="000000"/>
          <w:sz w:val="28"/>
          <w:szCs w:val="28"/>
        </w:rPr>
      </w:pPr>
      <w:r>
        <w:rPr>
          <w:color w:val="000000"/>
          <w:sz w:val="28"/>
          <w:szCs w:val="28"/>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Pr>
            <w:rStyle w:val="a7"/>
            <w:color w:val="000000"/>
            <w:sz w:val="28"/>
            <w:szCs w:val="28"/>
          </w:rPr>
          <w:t>законодательством</w:t>
        </w:r>
      </w:hyperlink>
      <w:r>
        <w:rPr>
          <w:color w:val="000000"/>
          <w:sz w:val="28"/>
          <w:szCs w:val="28"/>
        </w:rPr>
        <w:t xml:space="preserve"> Российской Федерации порядке.</w:t>
      </w:r>
    </w:p>
    <w:p w:rsidR="00FC6D2D" w:rsidRDefault="00FC6D2D" w:rsidP="00FC6D2D">
      <w:pPr>
        <w:widowControl w:val="0"/>
        <w:autoSpaceDE w:val="0"/>
        <w:autoSpaceDN w:val="0"/>
        <w:adjustRightInd w:val="0"/>
        <w:ind w:firstLine="709"/>
        <w:jc w:val="both"/>
        <w:rPr>
          <w:sz w:val="28"/>
          <w:szCs w:val="28"/>
        </w:rPr>
      </w:pPr>
      <w:r>
        <w:rPr>
          <w:sz w:val="28"/>
          <w:szCs w:val="28"/>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6D2D" w:rsidRDefault="00FC6D2D" w:rsidP="00FC6D2D">
      <w:pPr>
        <w:widowControl w:val="0"/>
        <w:autoSpaceDE w:val="0"/>
        <w:autoSpaceDN w:val="0"/>
        <w:adjustRightInd w:val="0"/>
        <w:ind w:firstLine="540"/>
        <w:jc w:val="both"/>
        <w:rPr>
          <w:color w:val="000000"/>
        </w:rPr>
      </w:pPr>
    </w:p>
    <w:p w:rsidR="00FC6D2D" w:rsidRDefault="00FC6D2D" w:rsidP="00FC6D2D">
      <w:pPr>
        <w:widowControl w:val="0"/>
        <w:autoSpaceDE w:val="0"/>
        <w:autoSpaceDN w:val="0"/>
        <w:adjustRightInd w:val="0"/>
        <w:jc w:val="center"/>
        <w:outlineLvl w:val="2"/>
        <w:rPr>
          <w:color w:val="000000"/>
          <w:sz w:val="28"/>
          <w:szCs w:val="28"/>
        </w:rPr>
      </w:pPr>
      <w:bookmarkStart w:id="17" w:name="Par390"/>
      <w:bookmarkEnd w:id="17"/>
      <w:r>
        <w:rPr>
          <w:color w:val="000000"/>
          <w:sz w:val="28"/>
          <w:szCs w:val="28"/>
        </w:rPr>
        <w:t xml:space="preserve">Глава 27.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6D2D" w:rsidRDefault="00FC6D2D" w:rsidP="00FC6D2D">
      <w:pPr>
        <w:widowControl w:val="0"/>
        <w:autoSpaceDE w:val="0"/>
        <w:autoSpaceDN w:val="0"/>
        <w:adjustRightInd w:val="0"/>
        <w:ind w:firstLine="709"/>
        <w:jc w:val="both"/>
        <w:rPr>
          <w:color w:val="000000"/>
        </w:rPr>
      </w:pPr>
    </w:p>
    <w:p w:rsidR="00FC6D2D" w:rsidRDefault="00FC6D2D" w:rsidP="00FC6D2D">
      <w:pPr>
        <w:widowControl w:val="0"/>
        <w:autoSpaceDE w:val="0"/>
        <w:autoSpaceDN w:val="0"/>
        <w:adjustRightInd w:val="0"/>
        <w:jc w:val="center"/>
        <w:outlineLvl w:val="2"/>
        <w:rPr>
          <w:sz w:val="28"/>
          <w:szCs w:val="28"/>
        </w:rPr>
      </w:pPr>
      <w:bookmarkStart w:id="18" w:name="Par397"/>
      <w:bookmarkEnd w:id="18"/>
      <w:r>
        <w:rPr>
          <w:color w:val="000000"/>
          <w:sz w:val="28"/>
          <w:szCs w:val="28"/>
        </w:rPr>
        <w:t xml:space="preserve">Глава 28. </w:t>
      </w:r>
      <w:r>
        <w:rPr>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C6D2D" w:rsidRDefault="00FC6D2D" w:rsidP="00FC6D2D">
      <w:pPr>
        <w:widowControl w:val="0"/>
        <w:autoSpaceDE w:val="0"/>
        <w:autoSpaceDN w:val="0"/>
        <w:adjustRightInd w:val="0"/>
        <w:jc w:val="center"/>
        <w:outlineLvl w:val="2"/>
      </w:pPr>
    </w:p>
    <w:p w:rsidR="00FC6D2D" w:rsidRDefault="00FC6D2D" w:rsidP="00FC6D2D">
      <w:pPr>
        <w:widowControl w:val="0"/>
        <w:autoSpaceDE w:val="0"/>
        <w:autoSpaceDN w:val="0"/>
        <w:adjustRightInd w:val="0"/>
        <w:ind w:firstLine="708"/>
        <w:jc w:val="both"/>
        <w:rPr>
          <w:sz w:val="28"/>
          <w:szCs w:val="28"/>
        </w:rPr>
      </w:pPr>
      <w:r>
        <w:rPr>
          <w:sz w:val="28"/>
          <w:szCs w:val="28"/>
          <w:lang w:eastAsia="ko-KR"/>
        </w:rPr>
        <w:t xml:space="preserve">96. </w:t>
      </w:r>
      <w:r>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6D2D" w:rsidRDefault="00FC6D2D" w:rsidP="00FC6D2D">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FC6D2D" w:rsidRDefault="00FC6D2D" w:rsidP="00FC6D2D">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FC6D2D" w:rsidRDefault="00FC6D2D" w:rsidP="00FC6D2D">
      <w:pPr>
        <w:widowControl w:val="0"/>
        <w:autoSpaceDE w:val="0"/>
        <w:autoSpaceDN w:val="0"/>
        <w:adjustRightInd w:val="0"/>
        <w:ind w:firstLine="709"/>
        <w:jc w:val="both"/>
        <w:rPr>
          <w:sz w:val="28"/>
          <w:szCs w:val="28"/>
        </w:rPr>
      </w:pPr>
      <w:r>
        <w:rPr>
          <w:sz w:val="28"/>
          <w:szCs w:val="28"/>
        </w:rPr>
        <w:t xml:space="preserve">97. Информацию, указанную в пункте 96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98. Контроль за предоставлением муниципальной услуги осуществляется в соответствии с действующим законодательством.</w:t>
      </w:r>
    </w:p>
    <w:p w:rsidR="00FC6D2D" w:rsidRDefault="00FC6D2D" w:rsidP="00FC6D2D">
      <w:pPr>
        <w:widowControl w:val="0"/>
        <w:autoSpaceDE w:val="0"/>
        <w:autoSpaceDN w:val="0"/>
        <w:adjustRightInd w:val="0"/>
        <w:jc w:val="center"/>
        <w:outlineLvl w:val="2"/>
        <w:rPr>
          <w:color w:val="000000"/>
        </w:rPr>
      </w:pPr>
    </w:p>
    <w:p w:rsidR="00FC6D2D" w:rsidRDefault="00FC6D2D" w:rsidP="00FC6D2D">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6D2D" w:rsidRDefault="00FC6D2D" w:rsidP="00FC6D2D">
      <w:pPr>
        <w:widowControl w:val="0"/>
        <w:autoSpaceDE w:val="0"/>
        <w:autoSpaceDN w:val="0"/>
        <w:adjustRightInd w:val="0"/>
        <w:jc w:val="center"/>
        <w:rPr>
          <w:color w:val="000000"/>
        </w:rPr>
      </w:pPr>
    </w:p>
    <w:p w:rsidR="00FC6D2D" w:rsidRDefault="00FC6D2D" w:rsidP="00FC6D2D">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FC6D2D" w:rsidRDefault="00FC6D2D" w:rsidP="00FC6D2D">
      <w:pPr>
        <w:widowControl w:val="0"/>
        <w:autoSpaceDE w:val="0"/>
        <w:autoSpaceDN w:val="0"/>
        <w:adjustRightInd w:val="0"/>
        <w:ind w:firstLine="709"/>
        <w:jc w:val="both"/>
        <w:rPr>
          <w:lang w:eastAsia="ko-KR"/>
        </w:rPr>
      </w:pP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101. Заинтересованное лицо может обратиться с жалобой, в том числе в следующих случаях:</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нарушение срока регистрации заявления заявителя о предоставлении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нарушение срока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i/>
          <w:sz w:val="28"/>
          <w:szCs w:val="28"/>
          <w:lang w:eastAsia="ko-KR"/>
        </w:rPr>
        <w:t xml:space="preserve"> </w:t>
      </w:r>
      <w:r>
        <w:rPr>
          <w:sz w:val="28"/>
          <w:szCs w:val="28"/>
          <w:lang w:eastAsia="ko-KR"/>
        </w:rPr>
        <w:t>Голуметского муниципального образования настоящим административным регламентом для предоставления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i/>
          <w:sz w:val="28"/>
          <w:szCs w:val="28"/>
          <w:lang w:eastAsia="ko-KR"/>
        </w:rPr>
        <w:t xml:space="preserve"> </w:t>
      </w:r>
      <w:r>
        <w:rPr>
          <w:sz w:val="28"/>
          <w:szCs w:val="28"/>
          <w:lang w:eastAsia="ko-KR"/>
        </w:rPr>
        <w:t>Голуметского муниципального образования для предоставления муниципальной услуги, у заявителя;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w:t>
      </w:r>
      <w:r>
        <w:rPr>
          <w:sz w:val="28"/>
          <w:szCs w:val="28"/>
          <w:lang w:eastAsia="ko-KR"/>
        </w:rPr>
        <w:lastRenderedPageBreak/>
        <w:t>образования;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102. Жалоба может быть подана в письменной форме на бумажном носителе, в электронной форме одним из следующих способов:</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лично по адресу: Иркутская область, Черемховский район, с. Голуметь, ул. Калинина, 10, телефон: 83954643316;</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через организации федеральной почтовой связи;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с использованием информационно-телекоммуникационной сети «Интернет»:</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 xml:space="preserve">электронная почта: </w:t>
      </w:r>
      <w:r>
        <w:rPr>
          <w:sz w:val="28"/>
          <w:szCs w:val="28"/>
          <w:lang w:val="en-US" w:eastAsia="ko-KR"/>
        </w:rPr>
        <w:t>mo</w:t>
      </w:r>
      <w:r>
        <w:rPr>
          <w:sz w:val="28"/>
          <w:szCs w:val="28"/>
          <w:lang w:eastAsia="ko-KR"/>
        </w:rPr>
        <w:t>-</w:t>
      </w:r>
      <w:r>
        <w:rPr>
          <w:sz w:val="28"/>
          <w:szCs w:val="28"/>
          <w:lang w:val="en-US" w:eastAsia="ko-KR"/>
        </w:rPr>
        <w:t>golymet</w:t>
      </w:r>
      <w:r>
        <w:rPr>
          <w:sz w:val="28"/>
          <w:szCs w:val="28"/>
          <w:lang w:eastAsia="ko-KR"/>
        </w:rPr>
        <w:t>@</w:t>
      </w:r>
      <w:r>
        <w:rPr>
          <w:sz w:val="28"/>
          <w:szCs w:val="28"/>
          <w:lang w:val="en-US" w:eastAsia="ko-KR"/>
        </w:rPr>
        <w:t>mail</w:t>
      </w:r>
      <w:r>
        <w:rPr>
          <w:sz w:val="28"/>
          <w:szCs w:val="28"/>
          <w:lang w:eastAsia="ko-KR"/>
        </w:rPr>
        <w:t>.</w:t>
      </w:r>
      <w:r>
        <w:rPr>
          <w:sz w:val="28"/>
          <w:szCs w:val="28"/>
          <w:lang w:val="en-US" w:eastAsia="ko-KR"/>
        </w:rPr>
        <w:t>ru</w:t>
      </w:r>
      <w:r>
        <w:rPr>
          <w:sz w:val="28"/>
          <w:szCs w:val="28"/>
          <w:lang w:eastAsia="ko-KR"/>
        </w:rPr>
        <w:t>;</w:t>
      </w:r>
    </w:p>
    <w:p w:rsidR="00FC6D2D" w:rsidRDefault="00FC6D2D" w:rsidP="00FC6D2D">
      <w:pPr>
        <w:widowControl w:val="0"/>
        <w:autoSpaceDE w:val="0"/>
        <w:autoSpaceDN w:val="0"/>
        <w:adjustRightInd w:val="0"/>
        <w:ind w:firstLine="709"/>
        <w:jc w:val="both"/>
        <w:rPr>
          <w:sz w:val="28"/>
          <w:szCs w:val="28"/>
          <w:lang w:eastAsia="ko-KR"/>
        </w:rPr>
      </w:pPr>
      <w:r>
        <w:rPr>
          <w:sz w:val="28"/>
          <w:szCs w:val="28"/>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Pr>
          <w:color w:val="000000"/>
          <w:sz w:val="28"/>
          <w:szCs w:val="28"/>
        </w:rPr>
        <w:t xml:space="preserve"> </w:t>
      </w:r>
      <w:r>
        <w:rPr>
          <w:sz w:val="28"/>
          <w:szCs w:val="28"/>
          <w:lang w:val="en-US"/>
        </w:rPr>
        <w:t>www</w:t>
      </w:r>
      <w:r>
        <w:rPr>
          <w:sz w:val="28"/>
          <w:szCs w:val="28"/>
        </w:rPr>
        <w:t>.</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Pr>
          <w:sz w:val="28"/>
          <w:szCs w:val="28"/>
          <w:lang w:eastAsia="ko-KR"/>
        </w:rPr>
        <w:t>;</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Прием жалоб осуществляется в соответствии с графиком приема заявителей.</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105. Жалоба должна содержать:</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106. При рассмотрении жалобы: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 xml:space="preserve">а) обеспечивается объективное, всестороннее и своевременное рассмотрение жалоб, в случае необходимости – с участием </w:t>
      </w:r>
      <w:r>
        <w:rPr>
          <w:sz w:val="28"/>
          <w:szCs w:val="28"/>
          <w:lang w:eastAsia="ko-KR"/>
        </w:rPr>
        <w:lastRenderedPageBreak/>
        <w:t>заинтересованного лица, направившего жалобу;</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C6D2D" w:rsidRDefault="00FC6D2D" w:rsidP="00FC6D2D">
      <w:pPr>
        <w:autoSpaceDE w:val="0"/>
        <w:autoSpaceDN w:val="0"/>
        <w:adjustRightInd w:val="0"/>
        <w:ind w:firstLine="709"/>
        <w:jc w:val="both"/>
        <w:rPr>
          <w:sz w:val="28"/>
          <w:szCs w:val="28"/>
          <w:lang w:eastAsia="ko-KR"/>
        </w:rPr>
      </w:pPr>
      <w:r>
        <w:rPr>
          <w:sz w:val="28"/>
          <w:szCs w:val="28"/>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108. Основания приостановления рассмотрения жалобы, направленной в уполномоченный орган, не предусмотрены.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109. Случаи, в которых ответ на жалобу не дается:</w:t>
      </w:r>
    </w:p>
    <w:p w:rsidR="00FC6D2D" w:rsidRDefault="00FC6D2D" w:rsidP="00FC6D2D">
      <w:pPr>
        <w:autoSpaceDE w:val="0"/>
        <w:autoSpaceDN w:val="0"/>
        <w:adjustRightInd w:val="0"/>
        <w:ind w:firstLine="720"/>
        <w:jc w:val="both"/>
        <w:outlineLvl w:val="2"/>
        <w:rPr>
          <w:sz w:val="28"/>
          <w:szCs w:val="28"/>
        </w:rPr>
      </w:pPr>
      <w:bookmarkStart w:id="19" w:name="Par509"/>
      <w:bookmarkEnd w:id="19"/>
      <w:r>
        <w:rPr>
          <w:sz w:val="28"/>
          <w:szCs w:val="28"/>
        </w:rPr>
        <w:t xml:space="preserve">1) жалоба не соответствует </w:t>
      </w:r>
      <w:hyperlink r:id="rId26" w:history="1">
        <w:r>
          <w:rPr>
            <w:rStyle w:val="a7"/>
            <w:sz w:val="28"/>
            <w:szCs w:val="28"/>
          </w:rPr>
          <w:t>пункту 1</w:t>
        </w:r>
      </w:hyperlink>
      <w:r>
        <w:rPr>
          <w:sz w:val="28"/>
          <w:szCs w:val="28"/>
        </w:rPr>
        <w:t xml:space="preserve">05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C6D2D" w:rsidRDefault="00FC6D2D" w:rsidP="00FC6D2D">
      <w:pPr>
        <w:autoSpaceDE w:val="0"/>
        <w:autoSpaceDN w:val="0"/>
        <w:adjustRightInd w:val="0"/>
        <w:ind w:firstLine="720"/>
        <w:jc w:val="both"/>
        <w:outlineLvl w:val="2"/>
        <w:rPr>
          <w:sz w:val="28"/>
          <w:szCs w:val="28"/>
        </w:rPr>
      </w:pPr>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20" w:name="sub_529114"/>
      <w:r>
        <w:rPr>
          <w:sz w:val="28"/>
          <w:szCs w:val="28"/>
        </w:rPr>
        <w:t>);</w:t>
      </w:r>
    </w:p>
    <w:p w:rsidR="00FC6D2D" w:rsidRDefault="00FC6D2D" w:rsidP="00FC6D2D">
      <w:pPr>
        <w:ind w:firstLine="709"/>
        <w:jc w:val="both"/>
        <w:rPr>
          <w:sz w:val="28"/>
          <w:szCs w:val="28"/>
        </w:rPr>
      </w:pPr>
      <w:r>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FC6D2D" w:rsidRDefault="00FC6D2D" w:rsidP="00FC6D2D">
      <w:pPr>
        <w:ind w:firstLine="709"/>
        <w:jc w:val="both"/>
        <w:rPr>
          <w:sz w:val="28"/>
          <w:szCs w:val="28"/>
        </w:rPr>
      </w:pPr>
      <w:r>
        <w:rPr>
          <w:sz w:val="28"/>
          <w:szCs w:val="28"/>
        </w:rPr>
        <w:lastRenderedPageBreak/>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0"/>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110. По результатам рассмотрения жалобы уполномоченный орган принимает одно из следующих решений:</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отказывает в удовлетворении жалобы.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112. В ответе по результатам рассмотрения жалобы указываются: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фамилия, имя и (если имеется) отчество заинтересованного лица, подавшего жалобу;</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г) основания для принятия решения по жалобе;</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д) принятое по жалобе решение;</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ж) сведения о порядке обжалования принятого по жалобе решения.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113. Основаниями отказа в удовлетворении жалобы являются: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114. Решение, принятое по результатам рассмотрения жалобы, может быть обжаловано в порядке, установленном законодательством.</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lastRenderedPageBreak/>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116. Способами информирования заинтересованных лиц о порядке подачи и рассмотрения жалобы являются:</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а) личное обращение заинтересованных лиц в уполномоченный орган;</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б) через организации федеральной почтовой связи;</w:t>
      </w:r>
    </w:p>
    <w:p w:rsidR="00FC6D2D" w:rsidRDefault="00FC6D2D" w:rsidP="00FC6D2D">
      <w:pPr>
        <w:widowControl w:val="0"/>
        <w:autoSpaceDE w:val="0"/>
        <w:autoSpaceDN w:val="0"/>
        <w:adjustRightInd w:val="0"/>
        <w:ind w:firstLine="709"/>
        <w:jc w:val="both"/>
        <w:rPr>
          <w:sz w:val="28"/>
          <w:szCs w:val="28"/>
          <w:lang w:eastAsia="ko-KR"/>
        </w:rPr>
      </w:pPr>
      <w:r>
        <w:rPr>
          <w:sz w:val="28"/>
          <w:szCs w:val="28"/>
          <w:lang w:eastAsia="ko-KR"/>
        </w:rPr>
        <w:t>в) с помощью средств электронной связи (направление письма на адрес электронной почты уполномоченный орган);</w:t>
      </w:r>
    </w:p>
    <w:p w:rsidR="00FC6D2D" w:rsidRDefault="00FC6D2D" w:rsidP="00FC6D2D">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FC6D2D" w:rsidRDefault="00FC6D2D" w:rsidP="00FC6D2D">
      <w:pPr>
        <w:widowControl w:val="0"/>
        <w:autoSpaceDE w:val="0"/>
        <w:autoSpaceDN w:val="0"/>
        <w:adjustRightInd w:val="0"/>
        <w:ind w:firstLine="709"/>
        <w:jc w:val="both"/>
        <w:rPr>
          <w:color w:val="000000"/>
          <w:sz w:val="28"/>
          <w:szCs w:val="28"/>
        </w:rPr>
      </w:pPr>
    </w:p>
    <w:p w:rsidR="00FC6D2D" w:rsidRDefault="00FC6D2D" w:rsidP="00FC6D2D">
      <w:pPr>
        <w:widowControl w:val="0"/>
        <w:autoSpaceDE w:val="0"/>
        <w:autoSpaceDN w:val="0"/>
        <w:adjustRightInd w:val="0"/>
        <w:ind w:firstLine="709"/>
        <w:jc w:val="both"/>
        <w:rPr>
          <w:color w:val="000000"/>
          <w:sz w:val="28"/>
          <w:szCs w:val="28"/>
        </w:rPr>
      </w:pPr>
    </w:p>
    <w:p w:rsidR="00FC6D2D" w:rsidRDefault="00FC6D2D" w:rsidP="00FC6D2D">
      <w:pPr>
        <w:widowControl w:val="0"/>
        <w:autoSpaceDE w:val="0"/>
        <w:autoSpaceDN w:val="0"/>
        <w:adjustRightInd w:val="0"/>
        <w:ind w:firstLine="709"/>
        <w:jc w:val="both"/>
        <w:rPr>
          <w:color w:val="000000"/>
          <w:sz w:val="28"/>
          <w:szCs w:val="28"/>
        </w:rPr>
      </w:pPr>
    </w:p>
    <w:p w:rsidR="00FC6D2D" w:rsidRDefault="00FC6D2D" w:rsidP="00FC6D2D">
      <w:pPr>
        <w:autoSpaceDE w:val="0"/>
        <w:autoSpaceDN w:val="0"/>
        <w:adjustRightInd w:val="0"/>
        <w:outlineLvl w:val="1"/>
        <w:rPr>
          <w:color w:val="000000"/>
          <w:sz w:val="28"/>
          <w:szCs w:val="28"/>
        </w:rPr>
      </w:pPr>
      <w:r>
        <w:rPr>
          <w:color w:val="000000"/>
          <w:sz w:val="28"/>
          <w:szCs w:val="28"/>
        </w:rPr>
        <w:t>Глава Голуметского</w:t>
      </w:r>
    </w:p>
    <w:p w:rsidR="00FC6D2D" w:rsidRDefault="00FC6D2D" w:rsidP="00FC6D2D">
      <w:pPr>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В.А. Лохова</w:t>
      </w:r>
    </w:p>
    <w:p w:rsidR="00FC6D2D" w:rsidRDefault="00FC6D2D" w:rsidP="00FC6D2D">
      <w:pPr>
        <w:rPr>
          <w:color w:val="000000"/>
          <w:sz w:val="24"/>
          <w:szCs w:val="24"/>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rPr>
          <w:color w:val="000000"/>
        </w:rPr>
      </w:pPr>
    </w:p>
    <w:p w:rsidR="00FC6D2D" w:rsidRDefault="00FC6D2D" w:rsidP="00FC6D2D">
      <w:pPr>
        <w:jc w:val="right"/>
        <w:rPr>
          <w:color w:val="000000"/>
        </w:rPr>
      </w:pPr>
      <w:r>
        <w:rPr>
          <w:color w:val="000000"/>
        </w:rPr>
        <w:t xml:space="preserve">                 Приложение 1</w:t>
      </w:r>
    </w:p>
    <w:p w:rsidR="00FC6D2D" w:rsidRDefault="00FC6D2D" w:rsidP="00FC6D2D">
      <w:pPr>
        <w:ind w:left="3840"/>
        <w:jc w:val="right"/>
        <w:rPr>
          <w:color w:val="000000"/>
        </w:rPr>
      </w:pPr>
      <w:r>
        <w:rPr>
          <w:color w:val="000000"/>
        </w:rPr>
        <w:t>к административному регламенту по</w:t>
      </w:r>
    </w:p>
    <w:p w:rsidR="00FC6D2D" w:rsidRDefault="00FC6D2D" w:rsidP="00FC6D2D">
      <w:pPr>
        <w:autoSpaceDE w:val="0"/>
        <w:autoSpaceDN w:val="0"/>
        <w:adjustRightInd w:val="0"/>
        <w:ind w:firstLine="708"/>
        <w:jc w:val="right"/>
        <w:outlineLvl w:val="1"/>
      </w:pPr>
      <w:r>
        <w:t xml:space="preserve">                                                         предоставлению муниципальной услуги</w:t>
      </w:r>
    </w:p>
    <w:p w:rsidR="00FC6D2D" w:rsidRDefault="00FC6D2D" w:rsidP="00FC6D2D">
      <w:pPr>
        <w:autoSpaceDE w:val="0"/>
        <w:autoSpaceDN w:val="0"/>
        <w:adjustRightInd w:val="0"/>
        <w:ind w:firstLine="708"/>
        <w:jc w:val="right"/>
        <w:outlineLvl w:val="1"/>
      </w:pPr>
      <w:r>
        <w:t xml:space="preserve">                                                            «</w:t>
      </w:r>
      <w:r>
        <w:rPr>
          <w:bCs/>
        </w:rPr>
        <w:t xml:space="preserve">Выдача разрешения на использование земель или земельных участков, находящихся в </w:t>
      </w:r>
      <w:r>
        <w:t>муниципальной</w:t>
      </w:r>
    </w:p>
    <w:p w:rsidR="00FC6D2D" w:rsidRDefault="00FC6D2D" w:rsidP="00FC6D2D">
      <w:pPr>
        <w:autoSpaceDE w:val="0"/>
        <w:autoSpaceDN w:val="0"/>
        <w:adjustRightInd w:val="0"/>
        <w:ind w:firstLine="708"/>
        <w:jc w:val="right"/>
        <w:outlineLvl w:val="1"/>
        <w:rPr>
          <w:bCs/>
        </w:rPr>
      </w:pPr>
      <w:r>
        <w:t xml:space="preserve"> собственности</w:t>
      </w:r>
      <w:r>
        <w:rPr>
          <w:bCs/>
        </w:rPr>
        <w:t>, без предоставления земельных</w:t>
      </w:r>
    </w:p>
    <w:p w:rsidR="00FC6D2D" w:rsidRDefault="00FC6D2D" w:rsidP="00FC6D2D">
      <w:pPr>
        <w:autoSpaceDE w:val="0"/>
        <w:autoSpaceDN w:val="0"/>
        <w:adjustRightInd w:val="0"/>
        <w:ind w:firstLine="708"/>
        <w:jc w:val="right"/>
        <w:outlineLvl w:val="1"/>
      </w:pPr>
      <w:r>
        <w:rPr>
          <w:bCs/>
        </w:rPr>
        <w:t xml:space="preserve"> участков и установления сервитута</w:t>
      </w:r>
      <w:r>
        <w:t>»</w:t>
      </w:r>
    </w:p>
    <w:p w:rsidR="00FC6D2D" w:rsidRDefault="00FC6D2D" w:rsidP="00FC6D2D">
      <w:pPr>
        <w:autoSpaceDE w:val="0"/>
        <w:autoSpaceDN w:val="0"/>
        <w:adjustRightInd w:val="0"/>
        <w:outlineLvl w:val="1"/>
        <w:rPr>
          <w:color w:val="000000"/>
        </w:rPr>
      </w:pPr>
    </w:p>
    <w:p w:rsidR="00FC6D2D" w:rsidRDefault="00FC6D2D" w:rsidP="00FC6D2D">
      <w:pPr>
        <w:autoSpaceDE w:val="0"/>
        <w:autoSpaceDN w:val="0"/>
        <w:adjustRightInd w:val="0"/>
        <w:ind w:left="4248"/>
        <w:jc w:val="center"/>
        <w:rPr>
          <w:sz w:val="28"/>
          <w:szCs w:val="28"/>
        </w:rPr>
      </w:pPr>
      <w:r>
        <w:rPr>
          <w:sz w:val="28"/>
          <w:szCs w:val="28"/>
        </w:rPr>
        <w:t xml:space="preserve">            Главе Голуметского муниципального образования</w:t>
      </w:r>
    </w:p>
    <w:p w:rsidR="00FC6D2D" w:rsidRDefault="00FC6D2D" w:rsidP="00FC6D2D">
      <w:pPr>
        <w:autoSpaceDE w:val="0"/>
        <w:autoSpaceDN w:val="0"/>
        <w:adjustRightInd w:val="0"/>
        <w:ind w:left="4248"/>
        <w:jc w:val="right"/>
        <w:rPr>
          <w:sz w:val="28"/>
          <w:szCs w:val="28"/>
        </w:rPr>
      </w:pPr>
      <w:r>
        <w:rPr>
          <w:sz w:val="28"/>
          <w:szCs w:val="28"/>
        </w:rPr>
        <w:t>_________________________________</w:t>
      </w:r>
    </w:p>
    <w:p w:rsidR="00FC6D2D" w:rsidRDefault="00FC6D2D" w:rsidP="00FC6D2D">
      <w:pPr>
        <w:autoSpaceDE w:val="0"/>
        <w:autoSpaceDN w:val="0"/>
        <w:adjustRightInd w:val="0"/>
        <w:ind w:left="4248"/>
        <w:jc w:val="center"/>
        <w:rPr>
          <w:sz w:val="28"/>
          <w:szCs w:val="28"/>
        </w:rPr>
      </w:pPr>
      <w:r>
        <w:t>(фамилия, имя, отчество)</w:t>
      </w:r>
    </w:p>
    <w:p w:rsidR="00FC6D2D" w:rsidRDefault="00FC6D2D" w:rsidP="00FC6D2D">
      <w:pPr>
        <w:jc w:val="right"/>
        <w:rPr>
          <w:sz w:val="24"/>
          <w:szCs w:val="24"/>
          <w:lang/>
        </w:rPr>
      </w:pPr>
      <w:r>
        <w:rPr>
          <w:lang/>
        </w:rPr>
        <w:t>от_____________________________________</w:t>
      </w:r>
    </w:p>
    <w:p w:rsidR="00FC6D2D" w:rsidRDefault="00FC6D2D" w:rsidP="00FC6D2D">
      <w:pPr>
        <w:jc w:val="right"/>
        <w:rPr>
          <w:lang/>
        </w:rPr>
      </w:pPr>
      <w:r>
        <w:rPr>
          <w:lang/>
        </w:rPr>
        <w:lastRenderedPageBreak/>
        <w:t xml:space="preserve">               (фамилия, имя, отчество)</w:t>
      </w:r>
    </w:p>
    <w:p w:rsidR="00FC6D2D" w:rsidRDefault="00FC6D2D" w:rsidP="00FC6D2D">
      <w:pPr>
        <w:jc w:val="right"/>
        <w:rPr>
          <w:sz w:val="24"/>
          <w:szCs w:val="24"/>
          <w:lang/>
        </w:rPr>
      </w:pPr>
      <w:r>
        <w:rPr>
          <w:lang/>
        </w:rPr>
        <w:t>_______________________________________</w:t>
      </w:r>
    </w:p>
    <w:p w:rsidR="00FC6D2D" w:rsidRDefault="00FC6D2D" w:rsidP="00FC6D2D">
      <w:pPr>
        <w:jc w:val="right"/>
        <w:rPr>
          <w:lang/>
        </w:rPr>
      </w:pPr>
      <w:r>
        <w:rPr>
          <w:lang/>
        </w:rPr>
        <w:t>Зарегистрированный (ая) по адресу: ________</w:t>
      </w:r>
    </w:p>
    <w:p w:rsidR="00FC6D2D" w:rsidRDefault="00FC6D2D" w:rsidP="00FC6D2D">
      <w:pPr>
        <w:jc w:val="right"/>
        <w:rPr>
          <w:lang/>
        </w:rPr>
      </w:pPr>
      <w:r>
        <w:rPr>
          <w:lang/>
        </w:rPr>
        <w:t>_______________________________________</w:t>
      </w:r>
    </w:p>
    <w:p w:rsidR="00FC6D2D" w:rsidRDefault="00FC6D2D" w:rsidP="00FC6D2D">
      <w:pPr>
        <w:jc w:val="right"/>
        <w:rPr>
          <w:lang/>
        </w:rPr>
      </w:pPr>
      <w:r>
        <w:rPr>
          <w:lang/>
        </w:rPr>
        <w:tab/>
      </w:r>
      <w:r>
        <w:rPr>
          <w:lang/>
        </w:rPr>
        <w:tab/>
        <w:t>_______________________________________</w:t>
      </w:r>
    </w:p>
    <w:p w:rsidR="00FC6D2D" w:rsidRDefault="00FC6D2D" w:rsidP="00FC6D2D">
      <w:pPr>
        <w:jc w:val="right"/>
        <w:rPr>
          <w:lang/>
        </w:rPr>
      </w:pPr>
      <w:r>
        <w:rPr>
          <w:lang/>
        </w:rPr>
        <w:tab/>
      </w:r>
      <w:r>
        <w:rPr>
          <w:lang/>
        </w:rPr>
        <w:tab/>
        <w:t>Паспорт: _______________________________</w:t>
      </w:r>
    </w:p>
    <w:p w:rsidR="00FC6D2D" w:rsidRDefault="00FC6D2D" w:rsidP="00FC6D2D">
      <w:pPr>
        <w:jc w:val="right"/>
        <w:rPr>
          <w:lang/>
        </w:rPr>
      </w:pPr>
      <w:r>
        <w:rPr>
          <w:lang/>
        </w:rPr>
        <w:tab/>
      </w:r>
      <w:r>
        <w:rPr>
          <w:lang/>
        </w:rPr>
        <w:tab/>
        <w:t>_______________________________________</w:t>
      </w:r>
    </w:p>
    <w:p w:rsidR="00FC6D2D" w:rsidRDefault="00FC6D2D" w:rsidP="00FC6D2D">
      <w:pPr>
        <w:tabs>
          <w:tab w:val="left" w:pos="8760"/>
        </w:tabs>
        <w:rPr>
          <w:color w:val="000000"/>
        </w:rPr>
      </w:pPr>
      <w:r>
        <w:t xml:space="preserve">                                                                                           Контактный  телефон:____________________</w:t>
      </w:r>
    </w:p>
    <w:p w:rsidR="00FC6D2D" w:rsidRDefault="00FC6D2D" w:rsidP="00FC6D2D">
      <w:pPr>
        <w:tabs>
          <w:tab w:val="left" w:pos="8760"/>
        </w:tabs>
        <w:rPr>
          <w:color w:val="000000"/>
        </w:rPr>
      </w:pPr>
    </w:p>
    <w:p w:rsidR="00FC6D2D" w:rsidRDefault="00FC6D2D" w:rsidP="00FC6D2D">
      <w:pPr>
        <w:autoSpaceDE w:val="0"/>
        <w:autoSpaceDN w:val="0"/>
        <w:adjustRightInd w:val="0"/>
        <w:ind w:firstLine="540"/>
        <w:jc w:val="center"/>
        <w:rPr>
          <w:b/>
          <w:sz w:val="28"/>
          <w:szCs w:val="28"/>
        </w:rPr>
      </w:pPr>
      <w:r>
        <w:rPr>
          <w:sz w:val="28"/>
          <w:szCs w:val="28"/>
        </w:rPr>
        <w:t>Заявление</w:t>
      </w:r>
    </w:p>
    <w:p w:rsidR="00FC6D2D" w:rsidRDefault="00FC6D2D" w:rsidP="00FC6D2D">
      <w:pPr>
        <w:autoSpaceDE w:val="0"/>
        <w:autoSpaceDN w:val="0"/>
        <w:adjustRightInd w:val="0"/>
        <w:ind w:firstLine="720"/>
        <w:jc w:val="both"/>
        <w:rPr>
          <w:rFonts w:ascii="Arial" w:hAnsi="Arial"/>
          <w:sz w:val="24"/>
          <w:szCs w:val="24"/>
        </w:rPr>
      </w:pPr>
    </w:p>
    <w:p w:rsidR="00FC6D2D" w:rsidRDefault="00FC6D2D" w:rsidP="00FC6D2D">
      <w:pPr>
        <w:autoSpaceDE w:val="0"/>
        <w:autoSpaceDN w:val="0"/>
        <w:adjustRightInd w:val="0"/>
        <w:rPr>
          <w:sz w:val="28"/>
          <w:szCs w:val="28"/>
        </w:rPr>
      </w:pPr>
      <w:r>
        <w:rPr>
          <w:sz w:val="28"/>
          <w:szCs w:val="28"/>
        </w:rPr>
        <w:t xml:space="preserve">     Прошу выдать разрешение на использование   земель   или   земельного</w:t>
      </w:r>
    </w:p>
    <w:p w:rsidR="00FC6D2D" w:rsidRDefault="00FC6D2D" w:rsidP="00FC6D2D">
      <w:pPr>
        <w:autoSpaceDE w:val="0"/>
        <w:autoSpaceDN w:val="0"/>
        <w:adjustRightInd w:val="0"/>
        <w:rPr>
          <w:sz w:val="28"/>
          <w:szCs w:val="28"/>
        </w:rPr>
      </w:pPr>
      <w:r>
        <w:rPr>
          <w:sz w:val="28"/>
          <w:szCs w:val="28"/>
        </w:rPr>
        <w:t>участка, для____________________________________________________________</w:t>
      </w:r>
    </w:p>
    <w:p w:rsidR="00FC6D2D" w:rsidRDefault="00FC6D2D" w:rsidP="00FC6D2D">
      <w:pPr>
        <w:autoSpaceDE w:val="0"/>
        <w:autoSpaceDN w:val="0"/>
        <w:adjustRightInd w:val="0"/>
        <w:jc w:val="center"/>
      </w:pPr>
      <w:r>
        <w:t>(предполагаемая цель использования земельного участка)</w:t>
      </w:r>
    </w:p>
    <w:p w:rsidR="00FC6D2D" w:rsidRDefault="00FC6D2D" w:rsidP="00FC6D2D">
      <w:pPr>
        <w:autoSpaceDE w:val="0"/>
        <w:autoSpaceDN w:val="0"/>
        <w:adjustRightInd w:val="0"/>
        <w:rPr>
          <w:sz w:val="28"/>
          <w:szCs w:val="28"/>
        </w:rPr>
      </w:pPr>
      <w:r>
        <w:rPr>
          <w:sz w:val="28"/>
          <w:szCs w:val="28"/>
        </w:rPr>
        <w:t>расположенного: Иркутская область, Черемховский район, __________________________________________________________________</w:t>
      </w:r>
      <w:r>
        <w:rPr>
          <w:sz w:val="22"/>
          <w:szCs w:val="22"/>
        </w:rPr>
        <w:t xml:space="preserve"> (адрес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FC6D2D" w:rsidRDefault="00FC6D2D" w:rsidP="00FC6D2D">
      <w:pPr>
        <w:autoSpaceDE w:val="0"/>
        <w:autoSpaceDN w:val="0"/>
        <w:adjustRightInd w:val="0"/>
        <w:rPr>
          <w:sz w:val="28"/>
          <w:szCs w:val="28"/>
        </w:rPr>
      </w:pPr>
      <w:r>
        <w:rPr>
          <w:sz w:val="28"/>
          <w:szCs w:val="28"/>
        </w:rPr>
        <w:t>с кадастровым номером:_________________________________(кадастровый номер земельного участка - в случае, если     планируется   использование всего земельного участка или его части)</w:t>
      </w:r>
    </w:p>
    <w:p w:rsidR="00FC6D2D" w:rsidRDefault="00FC6D2D" w:rsidP="00FC6D2D">
      <w:pPr>
        <w:autoSpaceDE w:val="0"/>
        <w:autoSpaceDN w:val="0"/>
        <w:adjustRightInd w:val="0"/>
        <w:rPr>
          <w:sz w:val="28"/>
          <w:szCs w:val="28"/>
        </w:rPr>
      </w:pPr>
      <w:r>
        <w:rPr>
          <w:sz w:val="28"/>
          <w:szCs w:val="28"/>
        </w:rPr>
        <w:t>________________________________________________________________________</w:t>
      </w:r>
    </w:p>
    <w:p w:rsidR="00FC6D2D" w:rsidRDefault="00FC6D2D" w:rsidP="00FC6D2D">
      <w:pPr>
        <w:autoSpaceDE w:val="0"/>
        <w:autoSpaceDN w:val="0"/>
        <w:adjustRightInd w:val="0"/>
        <w:rPr>
          <w:sz w:val="28"/>
          <w:szCs w:val="28"/>
        </w:rPr>
      </w:pPr>
      <w:r>
        <w:rPr>
          <w:sz w:val="28"/>
          <w:szCs w:val="28"/>
        </w:rPr>
        <w:t xml:space="preserve">       (срок использования земель или земельного участка)</w:t>
      </w:r>
    </w:p>
    <w:p w:rsidR="00FC6D2D" w:rsidRDefault="00FC6D2D" w:rsidP="00FC6D2D">
      <w:pPr>
        <w:autoSpaceDE w:val="0"/>
        <w:autoSpaceDN w:val="0"/>
        <w:adjustRightInd w:val="0"/>
        <w:ind w:firstLine="720"/>
        <w:jc w:val="both"/>
        <w:rPr>
          <w:sz w:val="28"/>
          <w:szCs w:val="28"/>
        </w:rPr>
      </w:pPr>
    </w:p>
    <w:p w:rsidR="00FC6D2D" w:rsidRDefault="00FC6D2D" w:rsidP="00FC6D2D">
      <w:pPr>
        <w:autoSpaceDE w:val="0"/>
        <w:autoSpaceDN w:val="0"/>
        <w:adjustRightInd w:val="0"/>
        <w:rPr>
          <w:sz w:val="28"/>
          <w:szCs w:val="28"/>
        </w:rPr>
      </w:pPr>
      <w:r>
        <w:rPr>
          <w:sz w:val="28"/>
          <w:szCs w:val="28"/>
        </w:rPr>
        <w:t xml:space="preserve">     К заявлению прилагаются:</w:t>
      </w:r>
    </w:p>
    <w:p w:rsidR="00FC6D2D" w:rsidRDefault="00FC6D2D" w:rsidP="00FC6D2D">
      <w:pPr>
        <w:autoSpaceDE w:val="0"/>
        <w:autoSpaceDN w:val="0"/>
        <w:adjustRightInd w:val="0"/>
        <w:rPr>
          <w:sz w:val="28"/>
          <w:szCs w:val="28"/>
        </w:rPr>
      </w:pPr>
      <w:r>
        <w:rPr>
          <w:sz w:val="28"/>
          <w:szCs w:val="28"/>
        </w:rPr>
        <w:t xml:space="preserve">     1) копия документа, удостоверяющего личность заявителя;</w:t>
      </w:r>
    </w:p>
    <w:p w:rsidR="00FC6D2D" w:rsidRDefault="00FC6D2D" w:rsidP="00FC6D2D">
      <w:pPr>
        <w:autoSpaceDE w:val="0"/>
        <w:autoSpaceDN w:val="0"/>
        <w:adjustRightInd w:val="0"/>
        <w:rPr>
          <w:sz w:val="28"/>
          <w:szCs w:val="28"/>
        </w:rPr>
      </w:pPr>
      <w:r>
        <w:rPr>
          <w:sz w:val="28"/>
          <w:szCs w:val="28"/>
        </w:rPr>
        <w:t xml:space="preserve">     2)    копия    документа,    удостоверяющего    права   (полномочия)</w:t>
      </w:r>
    </w:p>
    <w:p w:rsidR="00FC6D2D" w:rsidRDefault="00FC6D2D" w:rsidP="00FC6D2D">
      <w:pPr>
        <w:autoSpaceDE w:val="0"/>
        <w:autoSpaceDN w:val="0"/>
        <w:adjustRightInd w:val="0"/>
        <w:rPr>
          <w:sz w:val="28"/>
          <w:szCs w:val="28"/>
        </w:rPr>
      </w:pPr>
      <w:r>
        <w:rPr>
          <w:sz w:val="28"/>
          <w:szCs w:val="28"/>
        </w:rPr>
        <w:t>представителя  заявителя,  если  с  заявлением  обращается  представитель</w:t>
      </w:r>
    </w:p>
    <w:p w:rsidR="00FC6D2D" w:rsidRDefault="00FC6D2D" w:rsidP="00FC6D2D">
      <w:pPr>
        <w:autoSpaceDE w:val="0"/>
        <w:autoSpaceDN w:val="0"/>
        <w:adjustRightInd w:val="0"/>
        <w:rPr>
          <w:sz w:val="28"/>
          <w:szCs w:val="28"/>
        </w:rPr>
      </w:pPr>
      <w:r>
        <w:rPr>
          <w:sz w:val="28"/>
          <w:szCs w:val="28"/>
        </w:rPr>
        <w:t>заявителя;</w:t>
      </w:r>
    </w:p>
    <w:p w:rsidR="00FC6D2D" w:rsidRDefault="00FC6D2D" w:rsidP="00FC6D2D">
      <w:pPr>
        <w:autoSpaceDE w:val="0"/>
        <w:autoSpaceDN w:val="0"/>
        <w:adjustRightInd w:val="0"/>
        <w:rPr>
          <w:sz w:val="28"/>
          <w:szCs w:val="28"/>
        </w:rPr>
      </w:pPr>
      <w:r>
        <w:rPr>
          <w:sz w:val="28"/>
          <w:szCs w:val="28"/>
        </w:rPr>
        <w:t xml:space="preserve">     3)  схема  границ  предполагаемых  к  использованию земель или части</w:t>
      </w:r>
    </w:p>
    <w:p w:rsidR="00FC6D2D" w:rsidRDefault="00FC6D2D" w:rsidP="00FC6D2D">
      <w:pPr>
        <w:autoSpaceDE w:val="0"/>
        <w:autoSpaceDN w:val="0"/>
        <w:adjustRightInd w:val="0"/>
        <w:rPr>
          <w:sz w:val="28"/>
          <w:szCs w:val="28"/>
        </w:rPr>
      </w:pPr>
      <w:r>
        <w:rPr>
          <w:sz w:val="28"/>
          <w:szCs w:val="28"/>
        </w:rPr>
        <w:t>земельного  участка на кадастровом плане территории с указанием координат</w:t>
      </w:r>
    </w:p>
    <w:p w:rsidR="00FC6D2D" w:rsidRDefault="00FC6D2D" w:rsidP="00FC6D2D">
      <w:pPr>
        <w:autoSpaceDE w:val="0"/>
        <w:autoSpaceDN w:val="0"/>
        <w:adjustRightInd w:val="0"/>
        <w:rPr>
          <w:sz w:val="28"/>
          <w:szCs w:val="28"/>
        </w:rPr>
      </w:pPr>
      <w:r>
        <w:rPr>
          <w:sz w:val="28"/>
          <w:szCs w:val="28"/>
        </w:rPr>
        <w:t>характерных   точек  границ  территории  -  в  случае,  если  планируется</w:t>
      </w:r>
    </w:p>
    <w:p w:rsidR="00FC6D2D" w:rsidRDefault="00FC6D2D" w:rsidP="00FC6D2D">
      <w:pPr>
        <w:autoSpaceDE w:val="0"/>
        <w:autoSpaceDN w:val="0"/>
        <w:adjustRightInd w:val="0"/>
        <w:rPr>
          <w:sz w:val="28"/>
          <w:szCs w:val="28"/>
        </w:rPr>
      </w:pPr>
      <w:r>
        <w:rPr>
          <w:sz w:val="28"/>
          <w:szCs w:val="28"/>
        </w:rPr>
        <w:t>использовать   земли  или  часть  земельного  участка  (с  использованием</w:t>
      </w:r>
    </w:p>
    <w:p w:rsidR="00FC6D2D" w:rsidRDefault="00FC6D2D" w:rsidP="00FC6D2D">
      <w:pPr>
        <w:autoSpaceDE w:val="0"/>
        <w:autoSpaceDN w:val="0"/>
        <w:adjustRightInd w:val="0"/>
        <w:rPr>
          <w:sz w:val="28"/>
          <w:szCs w:val="28"/>
        </w:rPr>
      </w:pPr>
      <w:r>
        <w:rPr>
          <w:sz w:val="28"/>
          <w:szCs w:val="28"/>
        </w:rPr>
        <w:t>системы  координат,  применяемой  при  ведении  государственного кадастра</w:t>
      </w:r>
    </w:p>
    <w:p w:rsidR="00FC6D2D" w:rsidRDefault="00FC6D2D" w:rsidP="00FC6D2D">
      <w:pPr>
        <w:autoSpaceDE w:val="0"/>
        <w:autoSpaceDN w:val="0"/>
        <w:adjustRightInd w:val="0"/>
        <w:rPr>
          <w:sz w:val="28"/>
          <w:szCs w:val="28"/>
        </w:rPr>
      </w:pPr>
      <w:r>
        <w:rPr>
          <w:sz w:val="28"/>
          <w:szCs w:val="28"/>
        </w:rPr>
        <w:t>недвижимости).</w:t>
      </w:r>
    </w:p>
    <w:p w:rsidR="00FC6D2D" w:rsidRDefault="00FC6D2D" w:rsidP="00FC6D2D">
      <w:pPr>
        <w:autoSpaceDE w:val="0"/>
        <w:autoSpaceDN w:val="0"/>
        <w:adjustRightInd w:val="0"/>
        <w:rPr>
          <w:sz w:val="28"/>
          <w:szCs w:val="28"/>
        </w:rPr>
      </w:pPr>
      <w:r>
        <w:rPr>
          <w:sz w:val="28"/>
          <w:szCs w:val="28"/>
        </w:rPr>
        <w:t xml:space="preserve">     К заявлению могут быть приложены:</w:t>
      </w:r>
    </w:p>
    <w:p w:rsidR="00FC6D2D" w:rsidRDefault="00FC6D2D" w:rsidP="00FC6D2D">
      <w:pPr>
        <w:autoSpaceDE w:val="0"/>
        <w:autoSpaceDN w:val="0"/>
        <w:adjustRightInd w:val="0"/>
        <w:rPr>
          <w:sz w:val="28"/>
          <w:szCs w:val="28"/>
        </w:rPr>
      </w:pPr>
      <w:r>
        <w:rPr>
          <w:sz w:val="28"/>
          <w:szCs w:val="28"/>
        </w:rPr>
        <w:t xml:space="preserve">     а)  кадастровая  выписка о земельном участке или кадастровый паспорт</w:t>
      </w:r>
    </w:p>
    <w:p w:rsidR="00FC6D2D" w:rsidRDefault="00FC6D2D" w:rsidP="00FC6D2D">
      <w:pPr>
        <w:autoSpaceDE w:val="0"/>
        <w:autoSpaceDN w:val="0"/>
        <w:adjustRightInd w:val="0"/>
        <w:rPr>
          <w:sz w:val="28"/>
          <w:szCs w:val="28"/>
        </w:rPr>
      </w:pPr>
      <w:r>
        <w:rPr>
          <w:sz w:val="28"/>
          <w:szCs w:val="28"/>
        </w:rPr>
        <w:t>земельного участка;</w:t>
      </w:r>
    </w:p>
    <w:p w:rsidR="00FC6D2D" w:rsidRDefault="00FC6D2D" w:rsidP="00FC6D2D">
      <w:pPr>
        <w:autoSpaceDE w:val="0"/>
        <w:autoSpaceDN w:val="0"/>
        <w:adjustRightInd w:val="0"/>
        <w:rPr>
          <w:sz w:val="28"/>
          <w:szCs w:val="28"/>
        </w:rPr>
      </w:pPr>
      <w:r>
        <w:rPr>
          <w:sz w:val="28"/>
          <w:szCs w:val="28"/>
        </w:rPr>
        <w:t xml:space="preserve">     б)  выписка  из  Единого государственного реестра прав на недвижимое</w:t>
      </w:r>
    </w:p>
    <w:p w:rsidR="00FC6D2D" w:rsidRDefault="00FC6D2D" w:rsidP="00FC6D2D">
      <w:pPr>
        <w:autoSpaceDE w:val="0"/>
        <w:autoSpaceDN w:val="0"/>
        <w:adjustRightInd w:val="0"/>
        <w:rPr>
          <w:sz w:val="28"/>
          <w:szCs w:val="28"/>
        </w:rPr>
      </w:pPr>
      <w:r>
        <w:rPr>
          <w:sz w:val="28"/>
          <w:szCs w:val="28"/>
        </w:rPr>
        <w:t>имущество и сделок с ним;</w:t>
      </w:r>
    </w:p>
    <w:p w:rsidR="00FC6D2D" w:rsidRDefault="00FC6D2D" w:rsidP="00FC6D2D">
      <w:pPr>
        <w:autoSpaceDE w:val="0"/>
        <w:autoSpaceDN w:val="0"/>
        <w:adjustRightInd w:val="0"/>
        <w:rPr>
          <w:sz w:val="28"/>
          <w:szCs w:val="28"/>
        </w:rPr>
      </w:pPr>
      <w:r>
        <w:rPr>
          <w:sz w:val="28"/>
          <w:szCs w:val="28"/>
        </w:rPr>
        <w:t xml:space="preserve">     в)    копия  лицензии,  удостоверяющей  право  проведения  работ  по</w:t>
      </w:r>
    </w:p>
    <w:p w:rsidR="00FC6D2D" w:rsidRDefault="00FC6D2D" w:rsidP="00FC6D2D">
      <w:pPr>
        <w:autoSpaceDE w:val="0"/>
        <w:autoSpaceDN w:val="0"/>
        <w:adjustRightInd w:val="0"/>
        <w:rPr>
          <w:sz w:val="28"/>
          <w:szCs w:val="28"/>
        </w:rPr>
      </w:pPr>
      <w:r>
        <w:rPr>
          <w:sz w:val="28"/>
          <w:szCs w:val="28"/>
        </w:rPr>
        <w:t>геологическому изучению недр;</w:t>
      </w:r>
    </w:p>
    <w:p w:rsidR="00FC6D2D" w:rsidRDefault="00FC6D2D" w:rsidP="00FC6D2D">
      <w:pPr>
        <w:autoSpaceDE w:val="0"/>
        <w:autoSpaceDN w:val="0"/>
        <w:adjustRightInd w:val="0"/>
        <w:rPr>
          <w:sz w:val="28"/>
          <w:szCs w:val="28"/>
        </w:rPr>
      </w:pPr>
      <w:r>
        <w:rPr>
          <w:sz w:val="28"/>
          <w:szCs w:val="28"/>
        </w:rPr>
        <w:t xml:space="preserve">     г)   иные  документы,  подтверждающие  основания  для  использования</w:t>
      </w:r>
    </w:p>
    <w:p w:rsidR="00FC6D2D" w:rsidRDefault="00FC6D2D" w:rsidP="00FC6D2D">
      <w:pPr>
        <w:autoSpaceDE w:val="0"/>
        <w:autoSpaceDN w:val="0"/>
        <w:adjustRightInd w:val="0"/>
        <w:rPr>
          <w:sz w:val="28"/>
          <w:szCs w:val="28"/>
        </w:rPr>
      </w:pPr>
      <w:r>
        <w:rPr>
          <w:sz w:val="28"/>
          <w:szCs w:val="28"/>
        </w:rPr>
        <w:t xml:space="preserve">земель    или  земельного  участка  в  целях,  предусмотренных  </w:t>
      </w:r>
      <w:hyperlink r:id="rId27" w:history="1">
        <w:r>
          <w:rPr>
            <w:rStyle w:val="a7"/>
            <w:sz w:val="28"/>
            <w:szCs w:val="28"/>
          </w:rPr>
          <w:t>Земельным</w:t>
        </w:r>
      </w:hyperlink>
    </w:p>
    <w:p w:rsidR="00FC6D2D" w:rsidRDefault="00FC6D2D" w:rsidP="00FC6D2D">
      <w:pPr>
        <w:autoSpaceDE w:val="0"/>
        <w:autoSpaceDN w:val="0"/>
        <w:adjustRightInd w:val="0"/>
        <w:rPr>
          <w:sz w:val="28"/>
          <w:szCs w:val="28"/>
        </w:rPr>
      </w:pPr>
      <w:hyperlink r:id="rId28" w:history="1">
        <w:r>
          <w:rPr>
            <w:rStyle w:val="a7"/>
            <w:sz w:val="28"/>
            <w:szCs w:val="28"/>
          </w:rPr>
          <w:t>кодексом</w:t>
        </w:r>
      </w:hyperlink>
      <w:r>
        <w:rPr>
          <w:sz w:val="28"/>
          <w:szCs w:val="28"/>
        </w:rPr>
        <w:t xml:space="preserve"> Российской Федерации.</w:t>
      </w:r>
    </w:p>
    <w:p w:rsidR="00FC6D2D" w:rsidRDefault="00FC6D2D" w:rsidP="00FC6D2D">
      <w:pPr>
        <w:autoSpaceDE w:val="0"/>
        <w:autoSpaceDN w:val="0"/>
        <w:adjustRightInd w:val="0"/>
        <w:ind w:firstLine="720"/>
        <w:jc w:val="both"/>
        <w:rPr>
          <w:rFonts w:ascii="Arial" w:hAnsi="Arial"/>
          <w:sz w:val="24"/>
          <w:szCs w:val="24"/>
        </w:rPr>
      </w:pPr>
    </w:p>
    <w:p w:rsidR="00FC6D2D" w:rsidRDefault="00FC6D2D" w:rsidP="00FC6D2D">
      <w:pPr>
        <w:autoSpaceDE w:val="0"/>
        <w:autoSpaceDN w:val="0"/>
        <w:adjustRightInd w:val="0"/>
        <w:ind w:firstLine="720"/>
        <w:jc w:val="both"/>
        <w:rPr>
          <w:rFonts w:ascii="Arial" w:hAnsi="Arial"/>
        </w:rPr>
      </w:pPr>
    </w:p>
    <w:p w:rsidR="00FC6D2D" w:rsidRDefault="00FC6D2D" w:rsidP="00FC6D2D">
      <w:pPr>
        <w:jc w:val="both"/>
        <w:rPr>
          <w:sz w:val="28"/>
          <w:szCs w:val="28"/>
          <w:lang/>
        </w:rPr>
      </w:pPr>
      <w:r>
        <w:rPr>
          <w:sz w:val="28"/>
          <w:szCs w:val="28"/>
          <w:lang/>
        </w:rPr>
        <w:lastRenderedPageBreak/>
        <w:t>“___” ___________ 20__ г.</w:t>
      </w:r>
      <w:r>
        <w:rPr>
          <w:sz w:val="28"/>
          <w:szCs w:val="28"/>
          <w:lang/>
        </w:rPr>
        <w:t xml:space="preserve">            </w:t>
      </w:r>
      <w:r>
        <w:rPr>
          <w:sz w:val="28"/>
          <w:szCs w:val="28"/>
          <w:lang/>
        </w:rPr>
        <w:t>______________            __________________</w:t>
      </w:r>
    </w:p>
    <w:p w:rsidR="00FC6D2D" w:rsidRDefault="00FC6D2D" w:rsidP="00FC6D2D">
      <w:pPr>
        <w:jc w:val="both"/>
        <w:rPr>
          <w:sz w:val="18"/>
          <w:szCs w:val="18"/>
          <w:lang/>
        </w:rPr>
      </w:pPr>
      <w:r>
        <w:rPr>
          <w:sz w:val="18"/>
          <w:szCs w:val="18"/>
          <w:lang/>
        </w:rPr>
        <w:t xml:space="preserve">     (дата подачи заявления)</w:t>
      </w:r>
      <w:r>
        <w:rPr>
          <w:sz w:val="18"/>
          <w:szCs w:val="18"/>
          <w:lang/>
        </w:rPr>
        <w:tab/>
      </w:r>
      <w:r>
        <w:rPr>
          <w:sz w:val="18"/>
          <w:szCs w:val="18"/>
          <w:lang/>
        </w:rPr>
        <w:tab/>
      </w:r>
      <w:r>
        <w:rPr>
          <w:sz w:val="18"/>
          <w:szCs w:val="18"/>
          <w:lang/>
        </w:rPr>
        <w:tab/>
        <w:t xml:space="preserve">                                 (подпись)</w:t>
      </w:r>
      <w:r>
        <w:rPr>
          <w:sz w:val="18"/>
          <w:szCs w:val="18"/>
          <w:lang/>
        </w:rPr>
        <w:tab/>
        <w:t xml:space="preserve">                       (расшифровка подписи) </w:t>
      </w:r>
    </w:p>
    <w:p w:rsidR="00FC6D2D" w:rsidRDefault="00FC6D2D" w:rsidP="00FC6D2D">
      <w:pPr>
        <w:jc w:val="both"/>
        <w:rPr>
          <w:sz w:val="24"/>
          <w:szCs w:val="24"/>
          <w:lang/>
        </w:rPr>
      </w:pPr>
    </w:p>
    <w:p w:rsidR="00FC6D2D" w:rsidRDefault="00FC6D2D" w:rsidP="00FC6D2D">
      <w:pPr>
        <w:jc w:val="both"/>
        <w:rPr>
          <w:sz w:val="28"/>
          <w:szCs w:val="28"/>
          <w:lang/>
        </w:rPr>
      </w:pPr>
    </w:p>
    <w:p w:rsidR="00FC6D2D" w:rsidRDefault="00FC6D2D" w:rsidP="00FC6D2D">
      <w:pPr>
        <w:jc w:val="both"/>
        <w:rPr>
          <w:sz w:val="28"/>
          <w:szCs w:val="28"/>
          <w:lang/>
        </w:rPr>
      </w:pPr>
      <w:r>
        <w:rPr>
          <w:lang/>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lang/>
        </w:rPr>
        <w:t xml:space="preserve">.                   </w:t>
      </w:r>
    </w:p>
    <w:p w:rsidR="00FC6D2D" w:rsidRDefault="00FC6D2D" w:rsidP="00FC6D2D">
      <w:pPr>
        <w:jc w:val="both"/>
        <w:rPr>
          <w:sz w:val="28"/>
          <w:szCs w:val="28"/>
          <w:lang/>
        </w:rPr>
      </w:pPr>
      <w:r>
        <w:rPr>
          <w:sz w:val="28"/>
          <w:szCs w:val="28"/>
          <w:lang/>
        </w:rPr>
        <w:t xml:space="preserve">        </w:t>
      </w:r>
    </w:p>
    <w:p w:rsidR="00FC6D2D" w:rsidRDefault="00FC6D2D" w:rsidP="00FC6D2D">
      <w:pPr>
        <w:jc w:val="both"/>
        <w:rPr>
          <w:sz w:val="28"/>
          <w:szCs w:val="28"/>
          <w:lang/>
        </w:rPr>
      </w:pPr>
      <w:r>
        <w:rPr>
          <w:sz w:val="28"/>
          <w:szCs w:val="28"/>
          <w:lang/>
        </w:rPr>
        <w:t xml:space="preserve">     </w:t>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ab/>
      </w:r>
      <w:r>
        <w:rPr>
          <w:sz w:val="28"/>
          <w:szCs w:val="28"/>
          <w:lang/>
        </w:rPr>
        <w:t xml:space="preserve"> </w:t>
      </w:r>
      <w:r>
        <w:rPr>
          <w:sz w:val="28"/>
          <w:szCs w:val="28"/>
          <w:lang/>
        </w:rPr>
        <w:t xml:space="preserve">                  </w:t>
      </w:r>
      <w:r>
        <w:rPr>
          <w:sz w:val="28"/>
          <w:szCs w:val="28"/>
          <w:lang/>
        </w:rPr>
        <w:t>_____________</w:t>
      </w:r>
      <w:r>
        <w:rPr>
          <w:sz w:val="18"/>
          <w:szCs w:val="18"/>
          <w:lang/>
        </w:rPr>
        <w:t>(подпись)</w:t>
      </w: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r>
        <w:rPr>
          <w:rFonts w:ascii="Courier New" w:hAnsi="Courier New" w:cs="Courier New"/>
        </w:rPr>
        <w:t xml:space="preserve">                 </w:t>
      </w: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widowControl w:val="0"/>
        <w:autoSpaceDE w:val="0"/>
        <w:autoSpaceDN w:val="0"/>
        <w:adjustRightInd w:val="0"/>
        <w:rPr>
          <w:rFonts w:ascii="Courier New" w:hAnsi="Courier New" w:cs="Courier New"/>
        </w:rPr>
      </w:pPr>
    </w:p>
    <w:p w:rsidR="00FC6D2D" w:rsidRDefault="00FC6D2D" w:rsidP="00FC6D2D">
      <w:pPr>
        <w:jc w:val="right"/>
        <w:rPr>
          <w:color w:val="000000"/>
          <w:sz w:val="24"/>
          <w:szCs w:val="24"/>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jc w:val="right"/>
        <w:rPr>
          <w:color w:val="000000"/>
        </w:rPr>
      </w:pPr>
    </w:p>
    <w:p w:rsidR="00FC6D2D" w:rsidRDefault="00FC6D2D" w:rsidP="00FC6D2D">
      <w:pPr>
        <w:ind w:firstLine="708"/>
        <w:jc w:val="right"/>
        <w:rPr>
          <w:color w:val="000000"/>
        </w:rPr>
      </w:pPr>
      <w:r>
        <w:rPr>
          <w:color w:val="000000"/>
        </w:rPr>
        <w:t>Приложение № 2</w:t>
      </w:r>
    </w:p>
    <w:p w:rsidR="00FC6D2D" w:rsidRDefault="00FC6D2D" w:rsidP="00FC6D2D">
      <w:pPr>
        <w:ind w:left="3840"/>
        <w:jc w:val="right"/>
        <w:rPr>
          <w:color w:val="000000"/>
        </w:rPr>
      </w:pPr>
      <w:r>
        <w:rPr>
          <w:color w:val="000000"/>
        </w:rPr>
        <w:t>к административному регламенту по</w:t>
      </w:r>
    </w:p>
    <w:p w:rsidR="00FC6D2D" w:rsidRDefault="00FC6D2D" w:rsidP="00FC6D2D">
      <w:pPr>
        <w:autoSpaceDE w:val="0"/>
        <w:autoSpaceDN w:val="0"/>
        <w:adjustRightInd w:val="0"/>
        <w:ind w:firstLine="708"/>
        <w:jc w:val="right"/>
        <w:outlineLvl w:val="1"/>
      </w:pPr>
      <w:r>
        <w:t xml:space="preserve">                                                         предоставлению муниципальной услуги</w:t>
      </w:r>
    </w:p>
    <w:p w:rsidR="00FC6D2D" w:rsidRDefault="00FC6D2D" w:rsidP="00FC6D2D">
      <w:pPr>
        <w:autoSpaceDE w:val="0"/>
        <w:autoSpaceDN w:val="0"/>
        <w:adjustRightInd w:val="0"/>
        <w:ind w:firstLine="708"/>
        <w:jc w:val="right"/>
        <w:outlineLvl w:val="1"/>
      </w:pPr>
      <w:r>
        <w:t xml:space="preserve">                                                            «</w:t>
      </w:r>
      <w:r>
        <w:rPr>
          <w:bCs/>
        </w:rPr>
        <w:t xml:space="preserve">Выдача разрешения на использование земель или земельных участков, находящихся в </w:t>
      </w:r>
      <w:r>
        <w:t xml:space="preserve"> муниципальной </w:t>
      </w:r>
    </w:p>
    <w:p w:rsidR="00FC6D2D" w:rsidRDefault="00FC6D2D" w:rsidP="00FC6D2D">
      <w:pPr>
        <w:autoSpaceDE w:val="0"/>
        <w:autoSpaceDN w:val="0"/>
        <w:adjustRightInd w:val="0"/>
        <w:ind w:firstLine="708"/>
        <w:jc w:val="right"/>
        <w:outlineLvl w:val="1"/>
        <w:rPr>
          <w:bCs/>
        </w:rPr>
      </w:pPr>
      <w:r>
        <w:t xml:space="preserve">собственности </w:t>
      </w:r>
      <w:r>
        <w:rPr>
          <w:bCs/>
        </w:rPr>
        <w:t xml:space="preserve">без предоставления земельных </w:t>
      </w:r>
    </w:p>
    <w:p w:rsidR="00FC6D2D" w:rsidRDefault="00FC6D2D" w:rsidP="00FC6D2D">
      <w:pPr>
        <w:autoSpaceDE w:val="0"/>
        <w:autoSpaceDN w:val="0"/>
        <w:adjustRightInd w:val="0"/>
        <w:ind w:firstLine="708"/>
        <w:jc w:val="right"/>
        <w:outlineLvl w:val="1"/>
      </w:pPr>
      <w:r>
        <w:rPr>
          <w:bCs/>
        </w:rPr>
        <w:t>участков и установления сервитута</w:t>
      </w:r>
      <w:r>
        <w:t>»</w:t>
      </w:r>
    </w:p>
    <w:p w:rsidR="00FC6D2D" w:rsidRDefault="00FC6D2D" w:rsidP="00FC6D2D">
      <w:pPr>
        <w:tabs>
          <w:tab w:val="left" w:pos="851"/>
          <w:tab w:val="left" w:pos="993"/>
        </w:tabs>
        <w:autoSpaceDE w:val="0"/>
        <w:autoSpaceDN w:val="0"/>
        <w:adjustRightInd w:val="0"/>
        <w:jc w:val="center"/>
      </w:pPr>
    </w:p>
    <w:p w:rsidR="00FC6D2D" w:rsidRDefault="00FC6D2D" w:rsidP="00FC6D2D">
      <w:pPr>
        <w:tabs>
          <w:tab w:val="left" w:pos="851"/>
          <w:tab w:val="left" w:pos="993"/>
        </w:tabs>
        <w:autoSpaceDE w:val="0"/>
        <w:autoSpaceDN w:val="0"/>
        <w:adjustRightInd w:val="0"/>
        <w:jc w:val="center"/>
        <w:rPr>
          <w:b/>
          <w:sz w:val="28"/>
          <w:szCs w:val="28"/>
        </w:rPr>
      </w:pPr>
      <w:r>
        <w:rPr>
          <w:b/>
          <w:sz w:val="28"/>
          <w:szCs w:val="28"/>
        </w:rPr>
        <w:lastRenderedPageBreak/>
        <w:t xml:space="preserve">Блок-схема </w:t>
      </w:r>
    </w:p>
    <w:p w:rsidR="00FC6D2D" w:rsidRDefault="00FC6D2D" w:rsidP="00FC6D2D">
      <w:pPr>
        <w:tabs>
          <w:tab w:val="left" w:pos="851"/>
          <w:tab w:val="left" w:pos="993"/>
        </w:tabs>
        <w:autoSpaceDE w:val="0"/>
        <w:autoSpaceDN w:val="0"/>
        <w:adjustRightInd w:val="0"/>
        <w:jc w:val="center"/>
        <w:rPr>
          <w:b/>
          <w:color w:val="000000"/>
          <w:sz w:val="28"/>
          <w:szCs w:val="28"/>
        </w:rPr>
      </w:pPr>
      <w:r>
        <w:rPr>
          <w:sz w:val="24"/>
          <w:szCs w:val="24"/>
        </w:rPr>
        <w:pict>
          <v:roundrect id="_x0000_s1027" style="position:absolute;left:0;text-align:left;margin-left:12.6pt;margin-top:7.6pt;width:450pt;height:38.6pt;z-index:251658240" arcsize="10923f">
            <v:textbox style="mso-next-textbox:#_x0000_s1027">
              <w:txbxContent>
                <w:p w:rsidR="00FC6D2D" w:rsidRDefault="00FC6D2D" w:rsidP="00FC6D2D">
                  <w:pPr>
                    <w:jc w:val="center"/>
                  </w:pPr>
                  <w:r>
                    <w:t>Прием и регистрация заявления о заключении соглашения об установлении сервитута</w:t>
                  </w:r>
                </w:p>
              </w:txbxContent>
            </v:textbox>
          </v:roundrect>
        </w:pict>
      </w:r>
      <w:r>
        <w:rPr>
          <w:sz w:val="24"/>
          <w:szCs w:val="24"/>
        </w:rPr>
        <w:pict>
          <v:roundrect id="_x0000_s1026" style="position:absolute;left:0;text-align:left;margin-left:-24pt;margin-top:392.7pt;width:510pt;height:41.1pt;z-index:251658240" arcsize="10923f">
            <v:textbox style="mso-next-textbox:#_x0000_s1026">
              <w:txbxContent>
                <w:p w:rsidR="00FC6D2D" w:rsidRDefault="00FC6D2D" w:rsidP="00FC6D2D">
                  <w:pPr>
                    <w:pStyle w:val="ConsPlusNormal"/>
                    <w:widowControl/>
                    <w:tabs>
                      <w:tab w:val="left" w:pos="851"/>
                      <w:tab w:val="left" w:pos="993"/>
                    </w:tabs>
                    <w:ind w:firstLine="540"/>
                    <w:jc w:val="center"/>
                    <w:rPr>
                      <w:rFonts w:ascii="Times New Roman" w:hAnsi="Times New Roman" w:cs="Times New Roman"/>
                      <w:sz w:val="24"/>
                      <w:szCs w:val="24"/>
                    </w:rPr>
                  </w:pPr>
                  <w:r>
                    <w:rPr>
                      <w:rFonts w:ascii="Times New Roman" w:hAnsi="Times New Roman" w:cs="Times New Roman"/>
                      <w:sz w:val="24"/>
                      <w:szCs w:val="24"/>
                    </w:rPr>
                    <w:t>Н</w:t>
                  </w:r>
                  <w:r>
                    <w:rPr>
                      <w:rFonts w:ascii="Tms Rmn" w:hAnsi="Tms Rmn" w:cs="Times New Roman"/>
                      <w:sz w:val="24"/>
                      <w:szCs w:val="24"/>
                    </w:rPr>
                    <w:t xml:space="preserve">аправление (выдача) результатов предоставления </w:t>
                  </w:r>
                  <w:r>
                    <w:rPr>
                      <w:rFonts w:ascii="Times New Roman" w:hAnsi="Times New Roman" w:cs="Times New Roman"/>
                      <w:sz w:val="24"/>
                      <w:szCs w:val="24"/>
                    </w:rPr>
                    <w:t>муниципальной</w:t>
                  </w:r>
                  <w:r>
                    <w:rPr>
                      <w:rFonts w:ascii="Tms Rmn" w:hAnsi="Tms Rmn" w:cs="Times New Roman"/>
                      <w:sz w:val="24"/>
                      <w:szCs w:val="24"/>
                    </w:rPr>
                    <w:t xml:space="preserve"> услуги</w:t>
                  </w:r>
                </w:p>
                <w:p w:rsidR="00FC6D2D" w:rsidRDefault="00FC6D2D" w:rsidP="00FC6D2D">
                  <w:pPr>
                    <w:rPr>
                      <w:sz w:val="24"/>
                      <w:szCs w:val="18"/>
                    </w:rPr>
                  </w:pPr>
                </w:p>
              </w:txbxContent>
            </v:textbox>
          </v:roundrect>
        </w:pict>
      </w:r>
      <w:r>
        <w:rPr>
          <w:sz w:val="24"/>
          <w:szCs w:val="24"/>
        </w:rPr>
        <w:pict>
          <v:roundrect id="_x0000_s1028" style="position:absolute;left:0;text-align:left;margin-left:1in;margin-top:68.25pt;width:354pt;height:54pt;z-index:251658240" arcsize="10923f">
            <v:textbox style="mso-next-textbox:#_x0000_s1028">
              <w:txbxContent>
                <w:p w:rsidR="00FC6D2D" w:rsidRDefault="00FC6D2D" w:rsidP="00FC6D2D">
                  <w:pPr>
                    <w:jc w:val="center"/>
                  </w:pPr>
                  <w:r>
                    <w:t xml:space="preserve">Формирование и направление межведомственных запросов </w:t>
                  </w:r>
                  <w:r>
                    <w:br/>
                    <w:t>в органы, участвующие в предоставлении муниципальной услуги</w:t>
                  </w:r>
                </w:p>
              </w:txbxContent>
            </v:textbox>
          </v:roundrect>
        </w:pict>
      </w:r>
      <w:r>
        <w:rPr>
          <w:sz w:val="24"/>
          <w:szCs w:val="24"/>
        </w:rPr>
        <w:pict>
          <v:line id="_x0000_s1029" style="position:absolute;left:0;text-align:left;z-index:251658240" from="414pt,182.75pt" to="414pt,218.75pt">
            <v:stroke endarrow="block"/>
          </v:line>
        </w:pict>
      </w:r>
      <w:r>
        <w:rPr>
          <w:sz w:val="24"/>
          <w:szCs w:val="24"/>
        </w:rPr>
        <w:pict>
          <v:line id="_x0000_s1030" style="position:absolute;left:0;text-align:left;z-index:251658240" from="240pt,121pt" to="240pt,139pt">
            <v:stroke endarrow="block"/>
          </v:line>
        </w:pict>
      </w:r>
      <w:r>
        <w:rPr>
          <w:sz w:val="24"/>
          <w:szCs w:val="24"/>
        </w:rPr>
        <w:pict>
          <v:line id="_x0000_s1031" style="position:absolute;left:0;text-align:left;z-index:251658240" from="240pt,50.5pt" to="240pt,68.5pt">
            <v:stroke endarrow="block"/>
          </v:line>
        </w:pict>
      </w:r>
      <w:r>
        <w:rPr>
          <w:sz w:val="24"/>
          <w:szCs w:val="24"/>
        </w:rPr>
        <w:pict>
          <v:roundrect id="_x0000_s1032" style="position:absolute;left:0;text-align:left;margin-left:24pt;margin-top:3in;width:198pt;height:135pt;z-index:251658240" arcsize="10923f">
            <v:textbox style="mso-next-textbox:#_x0000_s1032">
              <w:txbxContent>
                <w:p w:rsidR="00FC6D2D" w:rsidRDefault="00FC6D2D" w:rsidP="00FC6D2D">
                  <w:pPr>
                    <w:jc w:val="both"/>
                  </w:pPr>
                  <w:r>
                    <w:t xml:space="preserve">Подготовка </w:t>
                  </w:r>
                  <w:r>
                    <w:rPr>
                      <w:spacing w:val="-6"/>
                    </w:rPr>
                    <w:t xml:space="preserve">постановления о выдаче разрешения </w:t>
                  </w:r>
                  <w:r>
                    <w:rPr>
                      <w:bCs/>
                    </w:rPr>
                    <w:t>на использование земель или земельных участков, находящихся в муниципальной собственности, без предоставления земельных участков и</w:t>
                  </w:r>
                </w:p>
              </w:txbxContent>
            </v:textbox>
          </v:roundrect>
        </w:pict>
      </w:r>
      <w:r>
        <w:rPr>
          <w:sz w:val="24"/>
          <w:szCs w:val="24"/>
        </w:rPr>
        <w:pict>
          <v:roundrect id="_x0000_s1033" style="position:absolute;left:0;text-align:left;margin-left:1in;margin-top:138.75pt;width:366pt;height:51.95pt;z-index:251658240" arcsize="10923f">
            <v:textbox style="mso-next-textbox:#_x0000_s1033">
              <w:txbxContent>
                <w:p w:rsidR="00FC6D2D" w:rsidRDefault="00FC6D2D" w:rsidP="00FC6D2D">
                  <w:pPr>
                    <w:jc w:val="center"/>
                  </w:pPr>
                  <w:r>
                    <w:t xml:space="preserve">Рассмотрение заявления о </w:t>
                  </w:r>
                  <w:r>
                    <w:rPr>
                      <w:bCs/>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xbxContent>
            </v:textbox>
          </v:roundrect>
        </w:pict>
      </w:r>
      <w:r>
        <w:rPr>
          <w:sz w:val="24"/>
          <w:szCs w:val="24"/>
        </w:rPr>
        <w:pict>
          <v:roundrect id="_x0000_s1034" style="position:absolute;left:0;text-align:left;margin-left:336pt;margin-top:218pt;width:156pt;height:133pt;z-index:251658240" arcsize="10923f">
            <v:textbox style="mso-next-textbox:#_x0000_s1034">
              <w:txbxContent>
                <w:p w:rsidR="00FC6D2D" w:rsidRDefault="00FC6D2D" w:rsidP="00FC6D2D">
                  <w:pPr>
                    <w:jc w:val="both"/>
                  </w:pPr>
                  <w:r>
                    <w:t xml:space="preserve">Подготовка </w:t>
                  </w:r>
                  <w:r>
                    <w:rPr>
                      <w:spacing w:val="-6"/>
                    </w:rPr>
                    <w:t>решения об отказе в удовлетворении заявления</w:t>
                  </w:r>
                </w:p>
              </w:txbxContent>
            </v:textbox>
          </v:roundrect>
        </w:pict>
      </w:r>
      <w:r>
        <w:rPr>
          <w:sz w:val="24"/>
          <w:szCs w:val="24"/>
        </w:rPr>
        <w:pict>
          <v:line id="_x0000_s1035" style="position:absolute;left:0;text-align:left;z-index:251658240" from="180pt,182.75pt" to="180pt,218.75pt">
            <v:stroke endarrow="block"/>
          </v:line>
        </w:pict>
      </w:r>
      <w:r>
        <w:rPr>
          <w:sz w:val="24"/>
          <w:szCs w:val="24"/>
        </w:rPr>
        <w:pict>
          <v:line id="_x0000_s1036" style="position:absolute;left:0;text-align:left;z-index:251658240" from="192pt,323.5pt" to="192pt,323.5pt">
            <v:stroke endarrow="block"/>
          </v:line>
        </w:pict>
      </w:r>
      <w:r>
        <w:rPr>
          <w:sz w:val="24"/>
          <w:szCs w:val="24"/>
        </w:rPr>
        <w:pict>
          <v:line id="_x0000_s1037" style="position:absolute;left:0;text-align:left;z-index:251658240" from="6in,348pt" to="6in,393pt">
            <v:stroke endarrow="block"/>
          </v:line>
        </w:pict>
      </w:r>
      <w:r>
        <w:rPr>
          <w:sz w:val="24"/>
          <w:szCs w:val="24"/>
        </w:rPr>
        <w:pict>
          <v:line id="_x0000_s1038" style="position:absolute;left:0;text-align:left;z-index:251658240" from="102pt,348pt" to="102pt,393pt">
            <v:stroke endarrow="block"/>
          </v:line>
        </w:pict>
      </w: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center"/>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jc w:val="center"/>
        <w:rPr>
          <w:color w:val="000000"/>
          <w:sz w:val="24"/>
          <w:szCs w:val="24"/>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autoSpaceDE w:val="0"/>
        <w:autoSpaceDN w:val="0"/>
        <w:adjustRightInd w:val="0"/>
        <w:ind w:firstLine="540"/>
        <w:jc w:val="right"/>
        <w:rPr>
          <w:color w:val="000000"/>
        </w:rPr>
      </w:pPr>
    </w:p>
    <w:p w:rsidR="00FC6D2D" w:rsidRDefault="00FC6D2D" w:rsidP="00FC6D2D">
      <w:pPr>
        <w:jc w:val="both"/>
        <w:rPr>
          <w:color w:val="000000"/>
        </w:rPr>
      </w:pPr>
    </w:p>
    <w:p w:rsidR="00FC6D2D" w:rsidRDefault="00FC6D2D" w:rsidP="00FC6D2D">
      <w:pPr>
        <w:jc w:val="both"/>
        <w:rPr>
          <w:color w:val="000000"/>
        </w:rPr>
      </w:pPr>
    </w:p>
    <w:p w:rsidR="00FC6D2D" w:rsidRDefault="00FC6D2D" w:rsidP="00FC6D2D">
      <w:pPr>
        <w:jc w:val="both"/>
        <w:rPr>
          <w:color w:val="000000"/>
        </w:rPr>
      </w:pPr>
    </w:p>
    <w:p w:rsidR="00FC6D2D" w:rsidRDefault="00FC6D2D" w:rsidP="00FC6D2D">
      <w:pPr>
        <w:jc w:val="both"/>
        <w:rPr>
          <w:b/>
          <w:sz w:val="24"/>
          <w:szCs w:val="24"/>
        </w:rPr>
      </w:pPr>
    </w:p>
    <w:p w:rsidR="00FC6D2D" w:rsidRDefault="00FC6D2D" w:rsidP="00FC6D2D">
      <w:pPr>
        <w:jc w:val="both"/>
        <w:rPr>
          <w:b/>
        </w:rPr>
      </w:pPr>
    </w:p>
    <w:p w:rsidR="00FC6D2D" w:rsidRDefault="00FC6D2D" w:rsidP="00FC6D2D">
      <w:pPr>
        <w:jc w:val="both"/>
        <w:rPr>
          <w:b/>
        </w:rPr>
      </w:pPr>
    </w:p>
    <w:p w:rsidR="00FC6D2D" w:rsidRDefault="00FC6D2D" w:rsidP="00FC6D2D">
      <w:pPr>
        <w:jc w:val="both"/>
        <w:rPr>
          <w:b/>
        </w:rPr>
      </w:pPr>
    </w:p>
    <w:p w:rsidR="00FC6D2D" w:rsidRDefault="00FC6D2D" w:rsidP="00FC6D2D">
      <w:pPr>
        <w:rPr>
          <w:sz w:val="16"/>
          <w:szCs w:val="16"/>
        </w:rPr>
      </w:pPr>
    </w:p>
    <w:p w:rsidR="00586520" w:rsidRPr="00FC6D2D" w:rsidRDefault="00586520" w:rsidP="00FC6D2D">
      <w:pPr>
        <w:rPr>
          <w:szCs w:val="28"/>
        </w:rPr>
      </w:pPr>
    </w:p>
    <w:sectPr w:rsidR="00586520" w:rsidRPr="00FC6D2D"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4265ED"/>
    <w:rsid w:val="00451D58"/>
    <w:rsid w:val="004C6DB8"/>
    <w:rsid w:val="0051149B"/>
    <w:rsid w:val="00520810"/>
    <w:rsid w:val="00522A5B"/>
    <w:rsid w:val="00535153"/>
    <w:rsid w:val="00543938"/>
    <w:rsid w:val="00586520"/>
    <w:rsid w:val="005D0E3C"/>
    <w:rsid w:val="00604052"/>
    <w:rsid w:val="006E185F"/>
    <w:rsid w:val="006F5741"/>
    <w:rsid w:val="0071622D"/>
    <w:rsid w:val="00776367"/>
    <w:rsid w:val="00780CCF"/>
    <w:rsid w:val="007856E3"/>
    <w:rsid w:val="007B1238"/>
    <w:rsid w:val="00805D74"/>
    <w:rsid w:val="00807AF4"/>
    <w:rsid w:val="0087363C"/>
    <w:rsid w:val="008C35A6"/>
    <w:rsid w:val="00905782"/>
    <w:rsid w:val="009276AE"/>
    <w:rsid w:val="00A724D8"/>
    <w:rsid w:val="00B41689"/>
    <w:rsid w:val="00B87F29"/>
    <w:rsid w:val="00C71CFE"/>
    <w:rsid w:val="00CF1A47"/>
    <w:rsid w:val="00CF2D0D"/>
    <w:rsid w:val="00D257D7"/>
    <w:rsid w:val="00DB100A"/>
    <w:rsid w:val="00DB58B1"/>
    <w:rsid w:val="00E0732B"/>
    <w:rsid w:val="00E22503"/>
    <w:rsid w:val="00E70D6F"/>
    <w:rsid w:val="00EF0E8F"/>
    <w:rsid w:val="00F95865"/>
    <w:rsid w:val="00FA6A94"/>
    <w:rsid w:val="00FB6F8C"/>
    <w:rsid w:val="00FC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character" w:customStyle="1" w:styleId="ConsPlusNormal0">
    <w:name w:val="ConsPlusNormal Знак"/>
    <w:link w:val="ConsPlusNormal"/>
    <w:locked/>
    <w:rsid w:val="00FC6D2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8099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garantf1://70707806.0/"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garantf1://12024624.39341/"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file:///C:\Users\7272~1\AppData\Local\Temp\Rar$DIa1092.24759\&#1055;&#1086;&#1089;&#1090;.%20&#8470;%2047%20&#1086;&#1090;%2014.05.2018%20&#1075;.%20&#1054;&#1073;%20&#1091;&#1090;&#1074;&#1077;&#1088;&#1078;&#1076;&#1077;&#1085;&#1080;&#1080;%20&#1072;&#1076;&#1084;&#1080;&#1085;&#1080;&#1089;&#1090;&#1088;&#1072;&#1090;&#1080;&#1074;&#1085;&#1086;&#1075;&#1086;%20&#1088;&#1077;&#1075;&#1083;&#1072;&#1084;&#1077;&#1085;&#1090;&#1072;%20&#1074;&#1099;&#1076;&#1072;&#1095;&#1072;%20&#1088;&#1072;&#1079;&#1088;&#1077;&#1096;&#1077;&#1085;&#1080;&#1103;.doc" TargetMode="External"/><Relationship Id="rId20" Type="http://schemas.openxmlformats.org/officeDocument/2006/relationships/hyperlink" Target="garantf1://70707806.1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garantf1://21401583.0/" TargetMode="External"/><Relationship Id="rId15" Type="http://schemas.openxmlformats.org/officeDocument/2006/relationships/hyperlink" Target="consultantplus://offline/main?base=LAW;n=117587;fld=134" TargetMode="External"/><Relationship Id="rId23" Type="http://schemas.openxmlformats.org/officeDocument/2006/relationships/hyperlink" Target="file:///C:\Users\7272~1\AppData\Local\Temp\Rar$DIa1092.24759\&#1055;&#1086;&#1089;&#1090;.%20&#8470;%2047%20&#1086;&#1090;%2014.05.2018%20&#1075;.%20&#1054;&#1073;%20&#1091;&#1090;&#1074;&#1077;&#1088;&#1078;&#1076;&#1077;&#1085;&#1080;&#1080;%20&#1072;&#1076;&#1084;&#1080;&#1085;&#1080;&#1089;&#1090;&#1088;&#1072;&#1090;&#1080;&#1074;&#1085;&#1086;&#1075;&#1086;%20&#1088;&#1077;&#1075;&#1083;&#1072;&#1084;&#1077;&#1085;&#1090;&#1072;%20&#1074;&#1099;&#1076;&#1072;&#1095;&#1072;%20&#1088;&#1072;&#1079;&#1088;&#1077;&#1096;&#1077;&#1085;&#1080;&#1103;.doc" TargetMode="External"/><Relationship Id="rId28" Type="http://schemas.openxmlformats.org/officeDocument/2006/relationships/hyperlink" Target="garantf1://12024624.0/" TargetMode="External"/><Relationship Id="rId10" Type="http://schemas.openxmlformats.org/officeDocument/2006/relationships/hyperlink" Target="http://www.cher.irkobl.ru" TargetMode="External"/><Relationship Id="rId19" Type="http://schemas.openxmlformats.org/officeDocument/2006/relationships/hyperlink" Target="garantf1://70707806.10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garantf1://12024624.39341/" TargetMode="External"/><Relationship Id="rId27" Type="http://schemas.openxmlformats.org/officeDocument/2006/relationships/hyperlink" Target="garantf1://1202462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8773</Words>
  <Characters>50011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2018-03-06T07:38:00Z</dcterms:created>
  <dcterms:modified xsi:type="dcterms:W3CDTF">2018-05-17T09:00:00Z</dcterms:modified>
</cp:coreProperties>
</file>